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B7C68" w14:textId="1430D80E" w:rsidR="00C51612" w:rsidRPr="00C51612" w:rsidRDefault="00C51612" w:rsidP="00C51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12">
        <w:rPr>
          <w:rFonts w:ascii="Times New Roman" w:eastAsia="Times New Roman" w:hAnsi="Times New Roman" w:cs="Times New Roman"/>
          <w:b/>
          <w:sz w:val="28"/>
          <w:szCs w:val="28"/>
        </w:rPr>
        <w:t>Заседание Совета кураторов</w:t>
      </w:r>
    </w:p>
    <w:p w14:paraId="7470368D" w14:textId="36CF5521" w:rsidR="00C51612" w:rsidRDefault="00C51612" w:rsidP="00C516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12">
        <w:rPr>
          <w:rFonts w:ascii="Times New Roman" w:eastAsia="Times New Roman" w:hAnsi="Times New Roman" w:cs="Times New Roman"/>
          <w:b/>
          <w:sz w:val="28"/>
          <w:szCs w:val="28"/>
        </w:rPr>
        <w:t>Выступление – Зам ВР Рахман С. Г.</w:t>
      </w:r>
    </w:p>
    <w:p w14:paraId="6717C4B1" w14:textId="77777777" w:rsidR="00C51612" w:rsidRPr="00C51612" w:rsidRDefault="00C51612" w:rsidP="00C516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AFB58" w14:textId="67239A65" w:rsidR="000B320B" w:rsidRPr="00C51612" w:rsidRDefault="000B320B" w:rsidP="00634D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612" w:rsidRPr="00C51612">
        <w:rPr>
          <w:rFonts w:ascii="Times New Roman" w:hAnsi="Times New Roman" w:cs="Times New Roman"/>
          <w:b/>
          <w:sz w:val="28"/>
          <w:szCs w:val="28"/>
        </w:rPr>
        <w:t>Тема – «</w:t>
      </w:r>
      <w:r w:rsidRPr="00C51612">
        <w:rPr>
          <w:rFonts w:ascii="Times New Roman" w:hAnsi="Times New Roman" w:cs="Times New Roman"/>
          <w:b/>
          <w:sz w:val="28"/>
          <w:szCs w:val="28"/>
        </w:rPr>
        <w:t>SMM как спосо</w:t>
      </w:r>
      <w:r w:rsidR="00C51612" w:rsidRPr="00C51612">
        <w:rPr>
          <w:rFonts w:ascii="Times New Roman" w:hAnsi="Times New Roman" w:cs="Times New Roman"/>
          <w:b/>
          <w:sz w:val="28"/>
          <w:szCs w:val="28"/>
        </w:rPr>
        <w:t>б взаимодействия колледжа с обучающимися»</w:t>
      </w:r>
    </w:p>
    <w:p w14:paraId="5920C5BD" w14:textId="2378EDFD" w:rsidR="00BA0393" w:rsidRPr="00C51612" w:rsidRDefault="00BA0393" w:rsidP="00C516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1C21"/>
          <w:sz w:val="28"/>
          <w:szCs w:val="28"/>
          <w:lang w:val="kk-KZ"/>
        </w:rPr>
      </w:pPr>
    </w:p>
    <w:p w14:paraId="7A18A4D9" w14:textId="77777777" w:rsidR="00FE5474" w:rsidRPr="00C51612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61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61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612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C51612">
        <w:rPr>
          <w:rFonts w:ascii="Times New Roman" w:hAnsi="Times New Roman" w:cs="Times New Roman"/>
          <w:sz w:val="28"/>
          <w:szCs w:val="28"/>
        </w:rPr>
        <w:t xml:space="preserve"> (SMM) применительно к сфере образования представляет собой инструмент интернет-маркетинга, направленный на продвижение образовательных услуг и бренда </w:t>
      </w:r>
      <w:r w:rsidR="00FE5474" w:rsidRPr="00C51612">
        <w:rPr>
          <w:rFonts w:ascii="Times New Roman" w:hAnsi="Times New Roman" w:cs="Times New Roman"/>
          <w:sz w:val="28"/>
          <w:szCs w:val="28"/>
        </w:rPr>
        <w:t>колледжа</w:t>
      </w:r>
      <w:r w:rsidRPr="00C51612">
        <w:rPr>
          <w:rFonts w:ascii="Times New Roman" w:hAnsi="Times New Roman" w:cs="Times New Roman"/>
          <w:sz w:val="28"/>
          <w:szCs w:val="28"/>
        </w:rPr>
        <w:t xml:space="preserve"> в социальных сетях, а также способ его взаимодействия с целевой аудиторией на социальных платформах, блогах, форумах, сообществах. </w:t>
      </w:r>
    </w:p>
    <w:p w14:paraId="621F7DE4" w14:textId="217F6293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12">
        <w:rPr>
          <w:rFonts w:ascii="Times New Roman" w:hAnsi="Times New Roman" w:cs="Times New Roman"/>
          <w:sz w:val="28"/>
          <w:szCs w:val="28"/>
        </w:rPr>
        <w:t xml:space="preserve">Несмотря на то, что ежедневно увеличивается число групп в социальных сетях, созданных </w:t>
      </w:r>
      <w:r w:rsidR="00FE5474" w:rsidRPr="00C51612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proofErr w:type="spellStart"/>
      <w:r w:rsidR="00FE5474" w:rsidRPr="00C5161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C51612">
        <w:rPr>
          <w:rFonts w:ascii="Times New Roman" w:hAnsi="Times New Roman" w:cs="Times New Roman"/>
          <w:sz w:val="28"/>
          <w:szCs w:val="28"/>
        </w:rPr>
        <w:t xml:space="preserve"> с целью обеспечения доступности образовательных услуг, все же имеет место проблема отсутствия методики разработки стратегии продвижения образовательного учреждения, в рамках интернет пространства, что влечет за собой низкую</w:t>
      </w:r>
      <w:r w:rsidRPr="00FE5474">
        <w:rPr>
          <w:rFonts w:ascii="Times New Roman" w:hAnsi="Times New Roman" w:cs="Times New Roman"/>
          <w:sz w:val="28"/>
          <w:szCs w:val="28"/>
        </w:rPr>
        <w:t xml:space="preserve"> посещаемость основных страниц 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размещенной на них информации. </w:t>
      </w:r>
    </w:p>
    <w:p w14:paraId="2FFEB250" w14:textId="77777777" w:rsidR="00FE5474" w:rsidRDefault="00FE5474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</w:t>
      </w:r>
      <w:r w:rsidR="00AA6B5D" w:rsidRPr="00FE5474">
        <w:rPr>
          <w:rFonts w:ascii="Times New Roman" w:hAnsi="Times New Roman" w:cs="Times New Roman"/>
          <w:sz w:val="28"/>
          <w:szCs w:val="28"/>
        </w:rPr>
        <w:t xml:space="preserve"> разработка стратегии маркетинга в социальных сетях как приоритетной в вопросах продвижения образовательных услуг.</w:t>
      </w:r>
    </w:p>
    <w:p w14:paraId="72732D8C" w14:textId="3E2BEC3D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На первом этапе разработки маркетинговой стратегии продвижения образовательных услуг необходимо определиться с целевой аудиторией, для дальнейшего правильного позиционирования, в качестве которой предстают студенты и будущие абитуриенты </w:t>
      </w:r>
      <w:r w:rsidR="00FE5474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5C920F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Вторым важным этапом выступает решение вопроса о целях присутствия образовательного учреждения в рамках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64686" w14:textId="15CBA1A5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Основными целями продвижения образовательных услуг в социальных сетях являются: привлечение новых студентов; формирование коммуникационных связей с целевой аудиторией;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r w:rsidR="00D9688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FFE578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На третьем этапе осуществляется выбор каналов продвижения образовательных услуг. </w:t>
      </w:r>
    </w:p>
    <w:p w14:paraId="00F6087C" w14:textId="6031AD8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Каналами продвижения</w:t>
      </w:r>
      <w:r w:rsidRPr="00FE5474">
        <w:rPr>
          <w:sz w:val="28"/>
          <w:szCs w:val="28"/>
        </w:rPr>
        <w:t xml:space="preserve"> </w:t>
      </w:r>
      <w:r w:rsidRPr="00FE5474">
        <w:rPr>
          <w:rFonts w:ascii="Times New Roman" w:hAnsi="Times New Roman" w:cs="Times New Roman"/>
          <w:sz w:val="28"/>
          <w:szCs w:val="28"/>
        </w:rPr>
        <w:t xml:space="preserve">в социальных сетях являются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>интернет-площадки</w:t>
      </w:r>
      <w:proofErr w:type="gramEnd"/>
      <w:r w:rsidRPr="00FE5474">
        <w:rPr>
          <w:rFonts w:ascii="Times New Roman" w:hAnsi="Times New Roman" w:cs="Times New Roman"/>
          <w:sz w:val="28"/>
          <w:szCs w:val="28"/>
        </w:rPr>
        <w:t>, наиболее посещаемыми среди которых в настоящее время выступают: «В</w:t>
      </w:r>
      <w:r w:rsidR="00031153">
        <w:rPr>
          <w:rFonts w:ascii="Times New Roman" w:hAnsi="Times New Roman" w:cs="Times New Roman"/>
          <w:sz w:val="28"/>
          <w:szCs w:val="28"/>
        </w:rPr>
        <w:t xml:space="preserve"> </w:t>
      </w:r>
      <w:r w:rsidRPr="00FE5474">
        <w:rPr>
          <w:rFonts w:ascii="Times New Roman" w:hAnsi="Times New Roman" w:cs="Times New Roman"/>
          <w:sz w:val="28"/>
          <w:szCs w:val="28"/>
        </w:rPr>
        <w:t>Контакте»,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 и «Одноклассники».  </w:t>
      </w:r>
    </w:p>
    <w:p w14:paraId="71683749" w14:textId="389C554E" w:rsidR="00FE5474" w:rsidRDefault="00FE5474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6B5D" w:rsidRPr="00FE5474">
        <w:rPr>
          <w:rFonts w:ascii="Times New Roman" w:hAnsi="Times New Roman" w:cs="Times New Roman"/>
          <w:sz w:val="28"/>
          <w:szCs w:val="28"/>
        </w:rPr>
        <w:t xml:space="preserve">аждый сервис обладает собственным уникальным набором функциональных характеристик, что определяет необходимость рассмотрения и отбора тех социальных сетей, которые будут максимально удовлетворять целям присутствия </w:t>
      </w:r>
      <w:r w:rsidR="0003115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A6B5D" w:rsidRPr="00FE54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A6B5D" w:rsidRPr="00FE5474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AA6B5D"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F0A75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Функциональные возможности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состоят в следующем:  </w:t>
      </w:r>
    </w:p>
    <w:p w14:paraId="030E44EA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создание профиля пользователя, включающего всю необходимую информацию; </w:t>
      </w:r>
    </w:p>
    <w:p w14:paraId="3B03654A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поиск и приглашение друзей для общения и обмена фото и видеофайлами; </w:t>
      </w:r>
    </w:p>
    <w:p w14:paraId="31BED301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создание сообщений и комментариев на собственных страницах и на страницах других пользователей; </w:t>
      </w:r>
    </w:p>
    <w:p w14:paraId="35F5FAC7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создание сообществ согласно интересам. </w:t>
      </w:r>
    </w:p>
    <w:p w14:paraId="4D0E623E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lastRenderedPageBreak/>
        <w:t>Основными возможностями для пользователей социальной сети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 выступают:  </w:t>
      </w:r>
    </w:p>
    <w:p w14:paraId="778D4E2E" w14:textId="77777777" w:rsid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создание собственного профиля с данными о его пользователе; </w:t>
      </w:r>
    </w:p>
    <w:p w14:paraId="2C1831D6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управление настройками доступа к личным данным, находящимся на странице; </w:t>
      </w:r>
    </w:p>
    <w:p w14:paraId="2F81FDCD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взаимодействие с иными пользователями посредством сообщений или же публикации в блогах; </w:t>
      </w:r>
    </w:p>
    <w:p w14:paraId="79603E82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отслеживание активности друзей и сообществ путем просмотра ленты новостей; </w:t>
      </w:r>
    </w:p>
    <w:p w14:paraId="62664305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публикация личных фото и видеофайлов </w:t>
      </w:r>
    </w:p>
    <w:p w14:paraId="0F584C3A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«Одноклассники» —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мультиязычная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социальная сеть, функциональная специфика которой сводится к поиску родственников, однокурсников и одноклассников, с целью налаживания общения с ними.  </w:t>
      </w:r>
    </w:p>
    <w:p w14:paraId="15D3C0B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Социальная сеть для обмена фотографиями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появилась в 2010 году. </w:t>
      </w:r>
      <w:r w:rsidR="004D17CC">
        <w:rPr>
          <w:rFonts w:ascii="Times New Roman" w:hAnsi="Times New Roman" w:cs="Times New Roman"/>
          <w:sz w:val="28"/>
          <w:szCs w:val="28"/>
        </w:rPr>
        <w:t>Ч</w:t>
      </w:r>
      <w:r w:rsidRPr="00FE5474">
        <w:rPr>
          <w:rFonts w:ascii="Times New Roman" w:hAnsi="Times New Roman" w:cs="Times New Roman"/>
          <w:sz w:val="28"/>
          <w:szCs w:val="28"/>
        </w:rPr>
        <w:t xml:space="preserve">исло ежедневно загружаемых фотографий составляет более 60 миллионов. </w:t>
      </w:r>
    </w:p>
    <w:p w14:paraId="422AC016" w14:textId="60815871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Таким образом, для каждого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свойстве</w:t>
      </w:r>
      <w:r w:rsidR="00031153">
        <w:rPr>
          <w:rFonts w:ascii="Times New Roman" w:hAnsi="Times New Roman" w:cs="Times New Roman"/>
          <w:sz w:val="28"/>
          <w:szCs w:val="28"/>
        </w:rPr>
        <w:t>не</w:t>
      </w:r>
      <w:r w:rsidRPr="00FE5474">
        <w:rPr>
          <w:rFonts w:ascii="Times New Roman" w:hAnsi="Times New Roman" w:cs="Times New Roman"/>
          <w:sz w:val="28"/>
          <w:szCs w:val="28"/>
        </w:rPr>
        <w:t xml:space="preserve">н свой контингент пользователей. </w:t>
      </w:r>
    </w:p>
    <w:p w14:paraId="16550B06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Сервис «Одноклассники» собирает вокруг себя людей старшего поколения, «возрастную» аудиторию. </w:t>
      </w:r>
    </w:p>
    <w:p w14:paraId="32283CA3" w14:textId="707DEE89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 используют для общения люди, более продвинутые в профессиональном плане,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>сам</w:t>
      </w:r>
      <w:r w:rsidR="00031153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FE5474">
        <w:rPr>
          <w:rFonts w:ascii="Times New Roman" w:hAnsi="Times New Roman" w:cs="Times New Roman"/>
          <w:sz w:val="28"/>
          <w:szCs w:val="28"/>
        </w:rPr>
        <w:t xml:space="preserve"> многочисленн</w:t>
      </w:r>
      <w:r w:rsidR="00031153">
        <w:rPr>
          <w:rFonts w:ascii="Times New Roman" w:hAnsi="Times New Roman" w:cs="Times New Roman"/>
          <w:sz w:val="28"/>
          <w:szCs w:val="28"/>
        </w:rPr>
        <w:t>ую</w:t>
      </w:r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социальн</w:t>
      </w:r>
      <w:r w:rsidR="00031153">
        <w:rPr>
          <w:rFonts w:ascii="Times New Roman" w:hAnsi="Times New Roman" w:cs="Times New Roman"/>
          <w:sz w:val="28"/>
          <w:szCs w:val="28"/>
        </w:rPr>
        <w:t>ую</w:t>
      </w:r>
      <w:r w:rsidRPr="00FE5474">
        <w:rPr>
          <w:rFonts w:ascii="Times New Roman" w:hAnsi="Times New Roman" w:cs="Times New Roman"/>
          <w:sz w:val="28"/>
          <w:szCs w:val="28"/>
        </w:rPr>
        <w:t>сеть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 </w:t>
      </w:r>
      <w:r w:rsidR="00031153" w:rsidRPr="00FE5474">
        <w:rPr>
          <w:rFonts w:ascii="Times New Roman" w:hAnsi="Times New Roman" w:cs="Times New Roman"/>
          <w:sz w:val="28"/>
          <w:szCs w:val="28"/>
        </w:rPr>
        <w:t xml:space="preserve">используют для общения </w:t>
      </w:r>
      <w:r w:rsidRPr="00FE5474">
        <w:rPr>
          <w:rFonts w:ascii="Times New Roman" w:hAnsi="Times New Roman" w:cs="Times New Roman"/>
          <w:sz w:val="28"/>
          <w:szCs w:val="28"/>
        </w:rPr>
        <w:t>люд</w:t>
      </w:r>
      <w:r w:rsidR="00031153">
        <w:rPr>
          <w:rFonts w:ascii="Times New Roman" w:hAnsi="Times New Roman" w:cs="Times New Roman"/>
          <w:sz w:val="28"/>
          <w:szCs w:val="28"/>
        </w:rPr>
        <w:t>и</w:t>
      </w:r>
      <w:r w:rsidRPr="00FE5474">
        <w:rPr>
          <w:rFonts w:ascii="Times New Roman" w:hAnsi="Times New Roman" w:cs="Times New Roman"/>
          <w:sz w:val="28"/>
          <w:szCs w:val="28"/>
        </w:rPr>
        <w:t xml:space="preserve"> разных возрастов и интересов. </w:t>
      </w:r>
    </w:p>
    <w:p w14:paraId="1E37C52F" w14:textId="669287F8" w:rsidR="004D17CC" w:rsidRDefault="00031153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B5D" w:rsidRPr="00FE5474">
        <w:rPr>
          <w:rFonts w:ascii="Times New Roman" w:hAnsi="Times New Roman" w:cs="Times New Roman"/>
          <w:sz w:val="28"/>
          <w:szCs w:val="28"/>
        </w:rPr>
        <w:t xml:space="preserve">родвижение образовательных услуг в рамках каждой выделенной социальной сети, сводится преимущественно к разработке методики продвижения сообщества или публичной страницы с учетом имеющегося функционала.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6B5D" w:rsidRPr="00FE5474">
        <w:rPr>
          <w:rFonts w:ascii="Times New Roman" w:hAnsi="Times New Roman" w:cs="Times New Roman"/>
          <w:sz w:val="28"/>
          <w:szCs w:val="28"/>
        </w:rPr>
        <w:t xml:space="preserve"> рамках социальной сети «</w:t>
      </w:r>
      <w:proofErr w:type="spellStart"/>
      <w:r w:rsidR="00AA6B5D"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A6B5D" w:rsidRPr="00FE5474">
        <w:rPr>
          <w:rFonts w:ascii="Times New Roman" w:hAnsi="Times New Roman" w:cs="Times New Roman"/>
          <w:sz w:val="28"/>
          <w:szCs w:val="28"/>
        </w:rPr>
        <w:t xml:space="preserve">» позиционирование сообщества может быть осуществлено двумя основными способами: по бренду и по интересам аудитории. </w:t>
      </w:r>
    </w:p>
    <w:p w14:paraId="307BEA0A" w14:textId="42ED4D73" w:rsidR="003617E9" w:rsidRDefault="003617E9" w:rsidP="003617E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17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C11104" wp14:editId="3254FF53">
            <wp:extent cx="3257550" cy="2443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244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D687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12">
        <w:rPr>
          <w:rFonts w:ascii="Times New Roman" w:hAnsi="Times New Roman" w:cs="Times New Roman"/>
          <w:b/>
          <w:sz w:val="28"/>
          <w:szCs w:val="28"/>
        </w:rPr>
        <w:t>В первом случае базовой основой формирования сообщества выступает конкретный бренд (</w:t>
      </w:r>
      <w:r w:rsidR="004D17CC" w:rsidRPr="00C51612">
        <w:rPr>
          <w:rFonts w:ascii="Times New Roman" w:hAnsi="Times New Roman" w:cs="Times New Roman"/>
          <w:b/>
          <w:sz w:val="28"/>
          <w:szCs w:val="28"/>
        </w:rPr>
        <w:t>колледж</w:t>
      </w:r>
      <w:r w:rsidRPr="00C51612">
        <w:rPr>
          <w:rFonts w:ascii="Times New Roman" w:hAnsi="Times New Roman" w:cs="Times New Roman"/>
          <w:b/>
          <w:sz w:val="28"/>
          <w:szCs w:val="28"/>
        </w:rPr>
        <w:t>), а во втором случае — тематика, вызывающая особый интерес у аудитории.</w:t>
      </w:r>
      <w:r w:rsidRPr="00FE5474">
        <w:rPr>
          <w:rFonts w:ascii="Times New Roman" w:hAnsi="Times New Roman" w:cs="Times New Roman"/>
          <w:sz w:val="28"/>
          <w:szCs w:val="28"/>
        </w:rPr>
        <w:t xml:space="preserve"> В процессе продвижения образовательных услуг через рассматриваемую сеть необходимо соблюдать баланс между обеими </w:t>
      </w:r>
      <w:r w:rsidRPr="00FE5474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составляющими: развивать бренд </w:t>
      </w:r>
      <w:r w:rsidR="004D17C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5474">
        <w:rPr>
          <w:rFonts w:ascii="Times New Roman" w:hAnsi="Times New Roman" w:cs="Times New Roman"/>
          <w:sz w:val="28"/>
          <w:szCs w:val="28"/>
        </w:rPr>
        <w:t xml:space="preserve"> и учитывать интересы аудитории.  </w:t>
      </w:r>
    </w:p>
    <w:p w14:paraId="0639F077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Добиться этого можно путем организации следующих мероприятий: </w:t>
      </w:r>
    </w:p>
    <w:p w14:paraId="0A8BAA3B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1. Оформление стартовой страницы должно соответствовать единому стилю самого </w:t>
      </w:r>
      <w:r w:rsidR="004D17CC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. Так, в частности, необходимо соблюдать следующие основы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r w:rsidR="004D17CC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 в рамках социальных сетей: </w:t>
      </w:r>
    </w:p>
    <w:p w14:paraId="660A77F9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название страницы должно быть лаконичным и отражать наименование самого </w:t>
      </w:r>
      <w:r w:rsidR="004D17CC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 (логотип) и его фирменный стиль, </w:t>
      </w:r>
    </w:p>
    <w:p w14:paraId="12D0418E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на постоянной основе необходимо размещать на странице актуальную информацию, которая может быть полезна аудитории; </w:t>
      </w:r>
    </w:p>
    <w:p w14:paraId="08EC8FAD" w14:textId="1E7719CD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регулярно фотоальбомы и видеозаписи должны пополняться новыми данными, с отслеживанием содержания контента; </w:t>
      </w:r>
    </w:p>
    <w:p w14:paraId="09ACC5C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микроблог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должен ежедневно дополняться 1–3 сообщениями; </w:t>
      </w:r>
    </w:p>
    <w:p w14:paraId="0781868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>тщательная</w:t>
      </w:r>
      <w:proofErr w:type="gramEnd"/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обсуждений, отсутствие повторяющихся тем, </w:t>
      </w:r>
    </w:p>
    <w:p w14:paraId="74AD6234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обеспечение удобного поиска нужной информации и своевременных ответов на вопросы пользователей; </w:t>
      </w:r>
    </w:p>
    <w:p w14:paraId="3CD36573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ссылки на другие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r w:rsidR="004D17CC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, такие как: электронная библиотека, расписание занятий, условия участия в конференциях и публикациях и т. д. 2. </w:t>
      </w:r>
    </w:p>
    <w:p w14:paraId="1909609A" w14:textId="6C88B3AC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Продвижение сообществ, осуществляемое следующими способами: — путем интеграции с иными сайтами, </w:t>
      </w:r>
      <w:r w:rsidR="00031153">
        <w:rPr>
          <w:rFonts w:ascii="Times New Roman" w:hAnsi="Times New Roman" w:cs="Times New Roman"/>
          <w:sz w:val="28"/>
          <w:szCs w:val="28"/>
        </w:rPr>
        <w:t>например,</w:t>
      </w:r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сообщества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 возможно встроить в сторонние страницы, определяющие возможность вступления в группу с выбранного сайта; </w:t>
      </w:r>
    </w:p>
    <w:p w14:paraId="7C57FEF8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активное использование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таргетинговой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рекламы </w:t>
      </w:r>
    </w:p>
    <w:p w14:paraId="06AE766E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собственной системы контекстных объявлений социальной сети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1CCDC35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анонсирование в иных группах социальных сетей. </w:t>
      </w:r>
    </w:p>
    <w:p w14:paraId="3865F2F4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3. Совершенствование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и администрирования сообщества с целью поддержания интересов уже сложившейся аудитории. </w:t>
      </w:r>
    </w:p>
    <w:p w14:paraId="5361ABAB" w14:textId="77777777" w:rsidR="00031153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рамках данного мероприятия являются: </w:t>
      </w:r>
    </w:p>
    <w:p w14:paraId="6C0DBE25" w14:textId="57ED1192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сегментация сложившейся аудитории на такие категории</w:t>
      </w:r>
      <w:r w:rsidR="00031153">
        <w:rPr>
          <w:rFonts w:ascii="Times New Roman" w:hAnsi="Times New Roman" w:cs="Times New Roman"/>
          <w:sz w:val="28"/>
          <w:szCs w:val="28"/>
        </w:rPr>
        <w:t>,</w:t>
      </w:r>
      <w:r w:rsidRPr="00FE5474">
        <w:rPr>
          <w:rFonts w:ascii="Times New Roman" w:hAnsi="Times New Roman" w:cs="Times New Roman"/>
          <w:sz w:val="28"/>
          <w:szCs w:val="28"/>
        </w:rPr>
        <w:t xml:space="preserve"> как: пассивные наблюдатели, генераторы контента и участники дискуссий; </w:t>
      </w:r>
    </w:p>
    <w:p w14:paraId="6E9D03CF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проведение на регулярной основе в сообществе конкурсов и викторин;</w:t>
      </w:r>
    </w:p>
    <w:p w14:paraId="00EF7448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 — стимулирование обсуждений в группе; </w:t>
      </w:r>
    </w:p>
    <w:p w14:paraId="7D38542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своевременное избавление от спама; </w:t>
      </w:r>
    </w:p>
    <w:p w14:paraId="6B903FB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применение исключительно уникального контента в процессе публикации новостного блока. </w:t>
      </w:r>
    </w:p>
    <w:p w14:paraId="3F8E8C9E" w14:textId="3CC7EDDF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Особенности функционала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031153">
        <w:rPr>
          <w:rFonts w:ascii="Times New Roman" w:hAnsi="Times New Roman" w:cs="Times New Roman"/>
          <w:sz w:val="28"/>
          <w:szCs w:val="28"/>
        </w:rPr>
        <w:t>,</w:t>
      </w:r>
      <w:r w:rsidRPr="00FE5474">
        <w:rPr>
          <w:rFonts w:ascii="Times New Roman" w:hAnsi="Times New Roman" w:cs="Times New Roman"/>
          <w:sz w:val="28"/>
          <w:szCs w:val="28"/>
        </w:rPr>
        <w:t xml:space="preserve"> проявляющиеся в небольшой аудитории преимущественно</w:t>
      </w:r>
      <w:r w:rsidRPr="00FE5474">
        <w:rPr>
          <w:sz w:val="28"/>
          <w:szCs w:val="28"/>
        </w:rPr>
        <w:t xml:space="preserve"> </w:t>
      </w:r>
      <w:r w:rsidRPr="00FE5474">
        <w:rPr>
          <w:rFonts w:ascii="Times New Roman" w:hAnsi="Times New Roman" w:cs="Times New Roman"/>
          <w:sz w:val="28"/>
          <w:szCs w:val="28"/>
        </w:rPr>
        <w:t>взрослых и обеспеченных пользователей, а также в сложности его интерфейса определяют следующую специфику продвижения образовательных услуг:</w:t>
      </w:r>
    </w:p>
    <w:p w14:paraId="7CD21FA3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во-первых, по издержкам продвижение в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, так как собственные рекламные предложения имеют высокую стоимость; </w:t>
      </w:r>
    </w:p>
    <w:p w14:paraId="48EEC88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lastRenderedPageBreak/>
        <w:t xml:space="preserve">— во-вторых, используется преимущественно формат позиционирования по бренду. </w:t>
      </w:r>
    </w:p>
    <w:p w14:paraId="00DAD0CB" w14:textId="77777777" w:rsidR="00031153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Наличие выше представленной специфики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определяет следующие мероприятия продвижения образовательных услуг: </w:t>
      </w:r>
    </w:p>
    <w:p w14:paraId="16D0E1F0" w14:textId="65889B3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1. Оформление стартовой страницы должно осуществляться по следующим принципам: — обложка страницы, содержащая фотографию </w:t>
      </w:r>
      <w:r w:rsidR="004D17CC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, должна полностью отражать концепцию его работы. Недопустимо при создании страницы призывать пользователей к присоединению к группе, оставлять «лайки» и комментировать события; </w:t>
      </w:r>
    </w:p>
    <w:p w14:paraId="22EAAE54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— логотип </w:t>
      </w:r>
      <w:r w:rsidR="004D17CC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, должен быть подкреплен краткими комментариями о его деятельности, в том числе на английском языке, сопровождающимися ссылкой на основную страницу образовательного учреждения. </w:t>
      </w:r>
    </w:p>
    <w:p w14:paraId="2F371283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2. Продвижение сообщества должно осуществляться только по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FE5474">
        <w:rPr>
          <w:rFonts w:ascii="Times New Roman" w:hAnsi="Times New Roman" w:cs="Times New Roman"/>
          <w:sz w:val="28"/>
          <w:szCs w:val="28"/>
        </w:rPr>
        <w:t xml:space="preserve"> некоторого времени, которое необходимо для формирования интереса у пользователей к </w:t>
      </w:r>
      <w:r w:rsidR="004D17CC">
        <w:rPr>
          <w:rFonts w:ascii="Times New Roman" w:hAnsi="Times New Roman" w:cs="Times New Roman"/>
          <w:sz w:val="28"/>
          <w:szCs w:val="28"/>
        </w:rPr>
        <w:t>колледжу</w:t>
      </w:r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4BCECC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Основными рекомендациями по продвижению сообщества в рамках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</w:p>
    <w:p w14:paraId="4D4C4440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использование конвертации базы электронной почты пользователей, которые уже взаимодействуют с </w:t>
      </w:r>
      <w:r w:rsidR="004D17CC">
        <w:rPr>
          <w:rFonts w:ascii="Times New Roman" w:hAnsi="Times New Roman" w:cs="Times New Roman"/>
          <w:sz w:val="28"/>
          <w:szCs w:val="28"/>
        </w:rPr>
        <w:t>колледжем</w:t>
      </w:r>
      <w:r w:rsidRPr="00FE5474">
        <w:rPr>
          <w:rFonts w:ascii="Times New Roman" w:hAnsi="Times New Roman" w:cs="Times New Roman"/>
          <w:sz w:val="28"/>
          <w:szCs w:val="28"/>
        </w:rPr>
        <w:t xml:space="preserve">, что определяет возможность путем применения поисковых решений осуществление подписки на все обновления страницы; </w:t>
      </w:r>
    </w:p>
    <w:p w14:paraId="05938CAE" w14:textId="77777777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интеграция со сторонними сайтами. Так же, как и социальная сеть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имеет собственные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для установки на сайт или продающую страницу. </w:t>
      </w:r>
    </w:p>
    <w:p w14:paraId="4C99D049" w14:textId="77777777" w:rsidR="00031153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Отличием является работа с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виджетами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>, содержащими фотографии;</w:t>
      </w:r>
    </w:p>
    <w:p w14:paraId="7F8DC34D" w14:textId="43D855CA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 — применение возможностей контекстной рекламы, условия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таргетирования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которой значительно уступают перспективам социальной сети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», и определены следующим параметрами: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геотаргетинг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>, образование и работа, возраст, пол и семейное положение, интересы, указанные пользователем, и поставленные отметки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FF948D9" w14:textId="24FBF17F" w:rsidR="004D17CC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Sponsored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="004D17CC">
        <w:rPr>
          <w:rFonts w:ascii="Times New Roman" w:hAnsi="Times New Roman" w:cs="Times New Roman"/>
          <w:sz w:val="28"/>
          <w:szCs w:val="28"/>
        </w:rPr>
        <w:t xml:space="preserve"> (спонсируемые истории)</w:t>
      </w:r>
      <w:r w:rsidRPr="00FE5474">
        <w:rPr>
          <w:rFonts w:ascii="Times New Roman" w:hAnsi="Times New Roman" w:cs="Times New Roman"/>
          <w:sz w:val="28"/>
          <w:szCs w:val="28"/>
        </w:rPr>
        <w:t xml:space="preserve"> — предполагающий освещение изданных событий </w:t>
      </w:r>
      <w:r w:rsidR="00031153">
        <w:rPr>
          <w:rFonts w:ascii="Times New Roman" w:hAnsi="Times New Roman" w:cs="Times New Roman"/>
          <w:sz w:val="28"/>
          <w:szCs w:val="28"/>
        </w:rPr>
        <w:t>колледжа</w:t>
      </w:r>
      <w:r w:rsidRPr="00FE5474">
        <w:rPr>
          <w:rFonts w:ascii="Times New Roman" w:hAnsi="Times New Roman" w:cs="Times New Roman"/>
          <w:sz w:val="28"/>
          <w:szCs w:val="28"/>
        </w:rPr>
        <w:t xml:space="preserve"> в новостной ленте всех зарегистрированных пользователей его страницы; </w:t>
      </w:r>
    </w:p>
    <w:p w14:paraId="50DA2613" w14:textId="71BA5075" w:rsidR="00AA6B5D" w:rsidRPr="00FE5474" w:rsidRDefault="00AA6B5D" w:rsidP="00AA6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организация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офферов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спецпредложений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 xml:space="preserve">Применительно к образовательным учреждениям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офферы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предполагают реализацию: бесплатных бонусов в студенческое кафе, доступ к скрытому контенту, содержащему информацию об отдельных возможностях </w:t>
      </w:r>
      <w:r w:rsidR="00C5411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5474">
        <w:rPr>
          <w:rFonts w:ascii="Times New Roman" w:hAnsi="Times New Roman" w:cs="Times New Roman"/>
          <w:sz w:val="28"/>
          <w:szCs w:val="28"/>
        </w:rPr>
        <w:t xml:space="preserve"> для активных абитуриентов и т. </w:t>
      </w:r>
      <w:r w:rsidR="00031153">
        <w:rPr>
          <w:rFonts w:ascii="Times New Roman" w:hAnsi="Times New Roman" w:cs="Times New Roman"/>
          <w:sz w:val="28"/>
          <w:szCs w:val="28"/>
        </w:rPr>
        <w:t>п</w:t>
      </w:r>
      <w:r w:rsidRPr="00FE54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25A77D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При продвижении образовательных услуг в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необходимо учи</w:t>
      </w:r>
      <w:r w:rsidR="00C5411A">
        <w:rPr>
          <w:rFonts w:ascii="Times New Roman" w:hAnsi="Times New Roman" w:cs="Times New Roman"/>
          <w:sz w:val="28"/>
          <w:szCs w:val="28"/>
        </w:rPr>
        <w:t xml:space="preserve">тывать следующие особенности:  </w:t>
      </w:r>
    </w:p>
    <w:p w14:paraId="13AD79EA" w14:textId="77777777" w:rsidR="00031153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 — во-первых, активность аудитории. </w:t>
      </w:r>
    </w:p>
    <w:p w14:paraId="09E5FF1D" w14:textId="012ABE95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Так, в частности, максимальная пользовательская активность приходится на временные промежутки 8:30–10:00; 14:00–16:00; 18:00–20:00; </w:t>
      </w:r>
    </w:p>
    <w:p w14:paraId="4D37C83E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lastRenderedPageBreak/>
        <w:t xml:space="preserve">— во-вторых, оптимальное количество публикаций в день для аккаунта— 1–2 публикации. </w:t>
      </w:r>
    </w:p>
    <w:p w14:paraId="438196FE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Не рекомендуется выкладывать посты подряд, промежуток между публикациями должен составлять минимум 2–3 часа. </w:t>
      </w:r>
    </w:p>
    <w:p w14:paraId="70B1846C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Основными рекомендациями по продвижению </w:t>
      </w:r>
      <w:r w:rsidR="00C5411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5474">
        <w:rPr>
          <w:rFonts w:ascii="Times New Roman" w:hAnsi="Times New Roman" w:cs="Times New Roman"/>
          <w:sz w:val="28"/>
          <w:szCs w:val="28"/>
        </w:rPr>
        <w:t xml:space="preserve"> и его услуг в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являются: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 xml:space="preserve"> </w:t>
      </w:r>
      <w:r w:rsidR="00C5411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6631AFBF" w14:textId="6588DBCC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активное проведение конкурсов и викторин, привлекающих внимание будущих абитуриентов, в частности таких как: конкурс «Поступление он-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», организуемый путем собеседования для медалистов; конкурс «Набери самый высокий балл» и получи бесплатную путевку в санаторий и т.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д</w:t>
      </w:r>
      <w:r w:rsidR="0003115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.; </w:t>
      </w:r>
    </w:p>
    <w:p w14:paraId="1EDBAD07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стимулирование обсуждений под опубликованными фотографиями, привлекающими к дискуссии других пользователей; </w:t>
      </w:r>
    </w:p>
    <w:p w14:paraId="774FB482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создание через социальную сеть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официальной рекламы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A8CD5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Данный способ отличается дороговизной, но, несмотря на это, имеет ряд преимуществ, а именно четкий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таргетинг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>, интересам и предпочтениям пользователей, основанный на поставленных отметках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», комментариях 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репостах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9D58B8" w14:textId="16C7A23D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рекламные сообщения в иных социальных сетях, с отсылкой на официальную страницу</w:t>
      </w:r>
      <w:r w:rsidR="00031153">
        <w:rPr>
          <w:rFonts w:ascii="Times New Roman" w:hAnsi="Times New Roman" w:cs="Times New Roman"/>
          <w:sz w:val="28"/>
          <w:szCs w:val="28"/>
        </w:rPr>
        <w:t xml:space="preserve"> учебного заведения</w:t>
      </w:r>
      <w:r w:rsidRPr="00FE5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C2AED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Принимая во внимание тот факт, что сервис «Одноклассники» собирает вокруг себя людей старшего поколения, он не может быть использован для продвижения образовательных услуг, вследствие чего рекомендуется активизировать работу в социальной сети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, определяющий возможности издания на официальном канале материалов о деятельности </w:t>
      </w:r>
      <w:r w:rsidR="00C5411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5474">
        <w:rPr>
          <w:rFonts w:ascii="Times New Roman" w:hAnsi="Times New Roman" w:cs="Times New Roman"/>
          <w:sz w:val="28"/>
          <w:szCs w:val="28"/>
        </w:rPr>
        <w:t>.</w:t>
      </w:r>
    </w:p>
    <w:p w14:paraId="6660D0AA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 При этом в процессе продвижения необходимо соблюдать следующие рекомендации: </w:t>
      </w:r>
    </w:p>
    <w:p w14:paraId="36B296B3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осуществлять на ежедневной основе публикацию новостных видео с добавление комментариев, в том числе на английском языке; </w:t>
      </w:r>
    </w:p>
    <w:p w14:paraId="0FCDA711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организовать календарно-тематическое планирование публикуемых видеороликов; </w:t>
      </w:r>
    </w:p>
    <w:p w14:paraId="66E2B7DF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использовать возможности покупки ссылок на видеоролики на других каналах. </w:t>
      </w:r>
    </w:p>
    <w:p w14:paraId="10300652" w14:textId="77777777" w:rsidR="00C5411A" w:rsidRDefault="00AA6B5D" w:rsidP="00FE5474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На четвертом этапе организуется составление бюджета продвижения в социальных сетях, который складывается из таких составляющих как:</w:t>
      </w:r>
      <w:r w:rsidR="00FE5474" w:rsidRPr="00FE5474">
        <w:rPr>
          <w:sz w:val="28"/>
          <w:szCs w:val="28"/>
        </w:rPr>
        <w:t xml:space="preserve"> </w:t>
      </w:r>
    </w:p>
    <w:p w14:paraId="4DECB517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расходы на оплату труда специалиста по продвижению в социальных сетях; </w:t>
      </w:r>
    </w:p>
    <w:p w14:paraId="5583F731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затрат на размещение рекламы и </w:t>
      </w:r>
      <w:proofErr w:type="gramStart"/>
      <w:r w:rsidRPr="00FE5474">
        <w:rPr>
          <w:rFonts w:ascii="Times New Roman" w:hAnsi="Times New Roman" w:cs="Times New Roman"/>
          <w:sz w:val="28"/>
          <w:szCs w:val="28"/>
        </w:rPr>
        <w:t>платного</w:t>
      </w:r>
      <w:proofErr w:type="gramEnd"/>
      <w:r w:rsidRPr="00FE5474">
        <w:rPr>
          <w:rFonts w:ascii="Times New Roman" w:hAnsi="Times New Roman" w:cs="Times New Roman"/>
          <w:sz w:val="28"/>
          <w:szCs w:val="28"/>
        </w:rPr>
        <w:t xml:space="preserve"> контента. </w:t>
      </w:r>
    </w:p>
    <w:p w14:paraId="7339E1AD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В рамках заключительного этапа необходимо проводить оценочные мероприятия эффективности продвижения </w:t>
      </w:r>
      <w:r w:rsidR="00C5411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5474">
        <w:rPr>
          <w:rFonts w:ascii="Times New Roman" w:hAnsi="Times New Roman" w:cs="Times New Roman"/>
          <w:sz w:val="28"/>
          <w:szCs w:val="28"/>
        </w:rPr>
        <w:t xml:space="preserve"> и его услуг в социальных сетях по таким параметрам как: </w:t>
      </w:r>
    </w:p>
    <w:p w14:paraId="5093B631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количество посетителей; </w:t>
      </w:r>
    </w:p>
    <w:p w14:paraId="0E1BA11B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 xml:space="preserve">— число зарегистрированных пользователей; </w:t>
      </w:r>
    </w:p>
    <w:p w14:paraId="1F4EFDE8" w14:textId="55003311" w:rsidR="00FE5474" w:rsidRPr="00FE5474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— количество и качество публикаций;</w:t>
      </w:r>
    </w:p>
    <w:p w14:paraId="03B3FE1A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lastRenderedPageBreak/>
        <w:t xml:space="preserve"> — активность аудитории. </w:t>
      </w:r>
    </w:p>
    <w:p w14:paraId="34C7E816" w14:textId="77777777" w:rsidR="00C5411A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4">
        <w:rPr>
          <w:rFonts w:ascii="Times New Roman" w:hAnsi="Times New Roman" w:cs="Times New Roman"/>
          <w:sz w:val="28"/>
          <w:szCs w:val="28"/>
        </w:rPr>
        <w:t>Количество отметок «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», комментариев, </w:t>
      </w:r>
      <w:proofErr w:type="spellStart"/>
      <w:r w:rsidRPr="00FE5474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FE5474">
        <w:rPr>
          <w:rFonts w:ascii="Times New Roman" w:hAnsi="Times New Roman" w:cs="Times New Roman"/>
          <w:sz w:val="28"/>
          <w:szCs w:val="28"/>
        </w:rPr>
        <w:t xml:space="preserve"> и обсуждений показывает, насколько аудитория конкретного сообщества активна. </w:t>
      </w:r>
    </w:p>
    <w:p w14:paraId="079B4D5F" w14:textId="77777777" w:rsidR="003617E9" w:rsidRDefault="003617E9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D3E2A8" w14:textId="2D5E25FC" w:rsidR="003617E9" w:rsidRDefault="003617E9" w:rsidP="003617E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17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E40F4A" wp14:editId="3B2B3C16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733C1B7" w14:textId="77777777" w:rsidR="003617E9" w:rsidRDefault="003617E9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F7B86" w14:textId="456EE6C9" w:rsidR="00AA6B5D" w:rsidRPr="00C51612" w:rsidRDefault="00FE5474" w:rsidP="00FE54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12">
        <w:rPr>
          <w:rFonts w:ascii="Times New Roman" w:hAnsi="Times New Roman" w:cs="Times New Roman"/>
          <w:b/>
          <w:sz w:val="28"/>
          <w:szCs w:val="28"/>
        </w:rPr>
        <w:t xml:space="preserve">Таким образом, реализация предложенной маркетинговой стратегии продвижения образовательных услуг в социальных сетях позволит повысить интерес к </w:t>
      </w:r>
      <w:r w:rsidR="00C5411A" w:rsidRPr="00C51612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C51612">
        <w:rPr>
          <w:rFonts w:ascii="Times New Roman" w:hAnsi="Times New Roman" w:cs="Times New Roman"/>
          <w:b/>
          <w:sz w:val="28"/>
          <w:szCs w:val="28"/>
        </w:rPr>
        <w:t xml:space="preserve"> целевой аудитории как перед началом учебного года в период поступлений, так </w:t>
      </w:r>
      <w:r w:rsidR="00031153" w:rsidRPr="00C51612">
        <w:rPr>
          <w:rFonts w:ascii="Times New Roman" w:hAnsi="Times New Roman" w:cs="Times New Roman"/>
          <w:b/>
          <w:sz w:val="28"/>
          <w:szCs w:val="28"/>
        </w:rPr>
        <w:t>и поддерживать интерес в целом, повысить</w:t>
      </w:r>
      <w:r w:rsidRPr="00C51612">
        <w:rPr>
          <w:rFonts w:ascii="Times New Roman" w:hAnsi="Times New Roman" w:cs="Times New Roman"/>
          <w:b/>
          <w:sz w:val="28"/>
          <w:szCs w:val="28"/>
        </w:rPr>
        <w:t xml:space="preserve"> его узнаваемость, а также лояльность будущих студентов.</w:t>
      </w:r>
    </w:p>
    <w:sectPr w:rsidR="00AA6B5D" w:rsidRPr="00C51612" w:rsidSect="00FD60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9A3"/>
    <w:multiLevelType w:val="multilevel"/>
    <w:tmpl w:val="92B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5BA5"/>
    <w:multiLevelType w:val="multilevel"/>
    <w:tmpl w:val="3CC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16E90"/>
    <w:multiLevelType w:val="multilevel"/>
    <w:tmpl w:val="9ED244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90CA7"/>
    <w:multiLevelType w:val="multilevel"/>
    <w:tmpl w:val="227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A3CA8"/>
    <w:multiLevelType w:val="multilevel"/>
    <w:tmpl w:val="8522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5F5D"/>
    <w:multiLevelType w:val="multilevel"/>
    <w:tmpl w:val="A07E6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546C0"/>
    <w:multiLevelType w:val="multilevel"/>
    <w:tmpl w:val="DD801EA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273265D3"/>
    <w:multiLevelType w:val="multilevel"/>
    <w:tmpl w:val="4CC4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A3395"/>
    <w:multiLevelType w:val="multilevel"/>
    <w:tmpl w:val="37700E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F7B4F"/>
    <w:multiLevelType w:val="multilevel"/>
    <w:tmpl w:val="9B2A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E6201"/>
    <w:multiLevelType w:val="multilevel"/>
    <w:tmpl w:val="3612C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D11A3"/>
    <w:multiLevelType w:val="multilevel"/>
    <w:tmpl w:val="8AB02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64584"/>
    <w:multiLevelType w:val="multilevel"/>
    <w:tmpl w:val="1BB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C4206"/>
    <w:multiLevelType w:val="multilevel"/>
    <w:tmpl w:val="3EB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574077"/>
    <w:multiLevelType w:val="multilevel"/>
    <w:tmpl w:val="8CF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85E37"/>
    <w:multiLevelType w:val="multilevel"/>
    <w:tmpl w:val="61EE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F38E2"/>
    <w:multiLevelType w:val="multilevel"/>
    <w:tmpl w:val="ED1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E21FA"/>
    <w:multiLevelType w:val="multilevel"/>
    <w:tmpl w:val="35B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C1175"/>
    <w:multiLevelType w:val="multilevel"/>
    <w:tmpl w:val="C4A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87E3C"/>
    <w:multiLevelType w:val="multilevel"/>
    <w:tmpl w:val="25F0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F3B32"/>
    <w:multiLevelType w:val="multilevel"/>
    <w:tmpl w:val="360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E5CB6"/>
    <w:multiLevelType w:val="multilevel"/>
    <w:tmpl w:val="1ABE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750BF"/>
    <w:multiLevelType w:val="multilevel"/>
    <w:tmpl w:val="D96A4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B3710F"/>
    <w:multiLevelType w:val="multilevel"/>
    <w:tmpl w:val="1E7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E2E73"/>
    <w:multiLevelType w:val="multilevel"/>
    <w:tmpl w:val="572E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5741A"/>
    <w:multiLevelType w:val="multilevel"/>
    <w:tmpl w:val="AE7C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C3C36"/>
    <w:multiLevelType w:val="multilevel"/>
    <w:tmpl w:val="3E6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E5CA7"/>
    <w:multiLevelType w:val="multilevel"/>
    <w:tmpl w:val="7CB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3237A"/>
    <w:multiLevelType w:val="multilevel"/>
    <w:tmpl w:val="8FA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95EF2"/>
    <w:multiLevelType w:val="multilevel"/>
    <w:tmpl w:val="54246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930430"/>
    <w:multiLevelType w:val="multilevel"/>
    <w:tmpl w:val="AC2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8"/>
  </w:num>
  <w:num w:numId="5">
    <w:abstractNumId w:val="24"/>
  </w:num>
  <w:num w:numId="6">
    <w:abstractNumId w:val="23"/>
  </w:num>
  <w:num w:numId="7">
    <w:abstractNumId w:val="30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27"/>
  </w:num>
  <w:num w:numId="13">
    <w:abstractNumId w:val="26"/>
  </w:num>
  <w:num w:numId="14">
    <w:abstractNumId w:val="12"/>
  </w:num>
  <w:num w:numId="15">
    <w:abstractNumId w:val="20"/>
  </w:num>
  <w:num w:numId="16">
    <w:abstractNumId w:val="25"/>
  </w:num>
  <w:num w:numId="17">
    <w:abstractNumId w:val="17"/>
  </w:num>
  <w:num w:numId="18">
    <w:abstractNumId w:val="0"/>
  </w:num>
  <w:num w:numId="19">
    <w:abstractNumId w:val="28"/>
  </w:num>
  <w:num w:numId="20">
    <w:abstractNumId w:val="3"/>
  </w:num>
  <w:num w:numId="21">
    <w:abstractNumId w:val="21"/>
  </w:num>
  <w:num w:numId="22">
    <w:abstractNumId w:val="9"/>
  </w:num>
  <w:num w:numId="23">
    <w:abstractNumId w:val="7"/>
  </w:num>
  <w:num w:numId="24">
    <w:abstractNumId w:val="22"/>
  </w:num>
  <w:num w:numId="25">
    <w:abstractNumId w:val="11"/>
  </w:num>
  <w:num w:numId="26">
    <w:abstractNumId w:val="5"/>
  </w:num>
  <w:num w:numId="27">
    <w:abstractNumId w:val="10"/>
  </w:num>
  <w:num w:numId="28">
    <w:abstractNumId w:val="8"/>
  </w:num>
  <w:num w:numId="29">
    <w:abstractNumId w:val="29"/>
  </w:num>
  <w:num w:numId="30">
    <w:abstractNumId w:val="2"/>
  </w:num>
  <w:num w:numId="31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26"/>
    <w:rsid w:val="00031153"/>
    <w:rsid w:val="000A0CEF"/>
    <w:rsid w:val="000B320B"/>
    <w:rsid w:val="001514A9"/>
    <w:rsid w:val="001623BA"/>
    <w:rsid w:val="00250DAD"/>
    <w:rsid w:val="002F7DF0"/>
    <w:rsid w:val="003520F9"/>
    <w:rsid w:val="003617E9"/>
    <w:rsid w:val="003E2412"/>
    <w:rsid w:val="00412FD1"/>
    <w:rsid w:val="00476EDD"/>
    <w:rsid w:val="004B1941"/>
    <w:rsid w:val="004B5A26"/>
    <w:rsid w:val="004C7D0D"/>
    <w:rsid w:val="004D17CC"/>
    <w:rsid w:val="00505164"/>
    <w:rsid w:val="00585C0B"/>
    <w:rsid w:val="0059133D"/>
    <w:rsid w:val="00613CBF"/>
    <w:rsid w:val="00620104"/>
    <w:rsid w:val="00634DAE"/>
    <w:rsid w:val="00687A16"/>
    <w:rsid w:val="00692E42"/>
    <w:rsid w:val="006C02D8"/>
    <w:rsid w:val="00770026"/>
    <w:rsid w:val="007850D0"/>
    <w:rsid w:val="00854354"/>
    <w:rsid w:val="008A1851"/>
    <w:rsid w:val="008D22FE"/>
    <w:rsid w:val="009A14AA"/>
    <w:rsid w:val="009D0D11"/>
    <w:rsid w:val="009E6A75"/>
    <w:rsid w:val="00A97B85"/>
    <w:rsid w:val="00AA6B5D"/>
    <w:rsid w:val="00AB2547"/>
    <w:rsid w:val="00AD094C"/>
    <w:rsid w:val="00B57778"/>
    <w:rsid w:val="00BA0393"/>
    <w:rsid w:val="00BF437D"/>
    <w:rsid w:val="00C51612"/>
    <w:rsid w:val="00C5411A"/>
    <w:rsid w:val="00CE21BF"/>
    <w:rsid w:val="00D96887"/>
    <w:rsid w:val="00DA3318"/>
    <w:rsid w:val="00DD2D8E"/>
    <w:rsid w:val="00E93925"/>
    <w:rsid w:val="00FD60FD"/>
    <w:rsid w:val="00FE5474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0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0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A03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21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D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0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0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A03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21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D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735">
          <w:marLeft w:val="-48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09">
          <w:marLeft w:val="-510"/>
          <w:marRight w:val="-510"/>
          <w:marTop w:val="0"/>
          <w:marBottom w:val="600"/>
          <w:divBdr>
            <w:top w:val="single" w:sz="12" w:space="24" w:color="E9EEF3"/>
            <w:left w:val="single" w:sz="12" w:space="24" w:color="E9EEF3"/>
            <w:bottom w:val="single" w:sz="12" w:space="24" w:color="E9EEF3"/>
            <w:right w:val="single" w:sz="12" w:space="24" w:color="E9EEF3"/>
          </w:divBdr>
          <w:divsChild>
            <w:div w:id="14961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FBB6-B61B-4C5A-8A03-2739ECDD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Madiyar Adambayev</dc:creator>
  <cp:lastModifiedBy>user</cp:lastModifiedBy>
  <cp:revision>6</cp:revision>
  <cp:lastPrinted>2020-08-25T16:03:00Z</cp:lastPrinted>
  <dcterms:created xsi:type="dcterms:W3CDTF">2020-08-27T01:14:00Z</dcterms:created>
  <dcterms:modified xsi:type="dcterms:W3CDTF">2022-06-15T02:56:00Z</dcterms:modified>
</cp:coreProperties>
</file>