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027D9" w14:textId="77777777" w:rsidR="005A08D6" w:rsidRPr="005A08D6" w:rsidRDefault="005A08D6" w:rsidP="005A08D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5A08D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Формирование мотивации к обучению - центральная тема сферы образования. Её важность обусловлена необходимостью выработки навыков самостоятельного приобретения знаний. Главная задача, на которую должно быть обращено внимание современного образования, - создание условий для формирования положительной учебной мотивации.</w:t>
      </w:r>
    </w:p>
    <w:p w14:paraId="5815634E" w14:textId="77777777" w:rsidR="005A08D6" w:rsidRPr="005A08D6" w:rsidRDefault="005A08D6" w:rsidP="005A08D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5A08D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Как повысить познавательный интерес?</w:t>
      </w:r>
    </w:p>
    <w:p w14:paraId="478F9F60" w14:textId="77777777" w:rsidR="005A08D6" w:rsidRPr="005A08D6" w:rsidRDefault="005A08D6" w:rsidP="005A08D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5A08D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Образовательный процесс следует выстроить в зависимости от особенностей детей:</w:t>
      </w:r>
    </w:p>
    <w:p w14:paraId="6BE1EFE7" w14:textId="77777777" w:rsidR="005A08D6" w:rsidRPr="005A08D6" w:rsidRDefault="005A08D6" w:rsidP="005A08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5A08D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материал урока должен быть интересен детям;</w:t>
      </w:r>
    </w:p>
    <w:p w14:paraId="55BD5C70" w14:textId="77777777" w:rsidR="005A08D6" w:rsidRPr="005A08D6" w:rsidRDefault="005A08D6" w:rsidP="005A08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5A08D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согласовывание расписания с характеристиками возраста;</w:t>
      </w:r>
    </w:p>
    <w:p w14:paraId="5C9027B3" w14:textId="77777777" w:rsidR="005A08D6" w:rsidRPr="005A08D6" w:rsidRDefault="005A08D6" w:rsidP="005A08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5A08D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согласовывание темпа урока со скоростью работы обучаемых.</w:t>
      </w:r>
    </w:p>
    <w:p w14:paraId="214FF743" w14:textId="77777777" w:rsidR="005A08D6" w:rsidRPr="005A08D6" w:rsidRDefault="005A08D6" w:rsidP="005A08D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5A08D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Для формирования мотивации детей важно обеспечить следующие условия:</w:t>
      </w:r>
    </w:p>
    <w:p w14:paraId="13CD9B23" w14:textId="77777777" w:rsidR="005A08D6" w:rsidRPr="005A08D6" w:rsidRDefault="005A08D6" w:rsidP="005A08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5A08D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включать в учебную программу материал, близкий личному опыту учащихся;</w:t>
      </w:r>
    </w:p>
    <w:p w14:paraId="51C5405E" w14:textId="77777777" w:rsidR="005A08D6" w:rsidRPr="005A08D6" w:rsidRDefault="005A08D6" w:rsidP="005A08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5A08D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удовлетворять познавательные запросы ребят;</w:t>
      </w:r>
    </w:p>
    <w:p w14:paraId="174327E6" w14:textId="77777777" w:rsidR="005A08D6" w:rsidRPr="005A08D6" w:rsidRDefault="005A08D6" w:rsidP="005A08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5A08D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способствовать диалогу детей между собой;</w:t>
      </w:r>
    </w:p>
    <w:p w14:paraId="065E5C8E" w14:textId="77777777" w:rsidR="005A08D6" w:rsidRPr="005A08D6" w:rsidRDefault="005A08D6" w:rsidP="005A08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5A08D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вознаграждать </w:t>
      </w:r>
      <w:proofErr w:type="spellStart"/>
      <w:r w:rsidRPr="005A08D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зарешение</w:t>
      </w:r>
      <w:proofErr w:type="spellEnd"/>
      <w:r w:rsidRPr="005A08D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сложных заданий;</w:t>
      </w:r>
    </w:p>
    <w:p w14:paraId="6D115753" w14:textId="77777777" w:rsidR="005A08D6" w:rsidRPr="005A08D6" w:rsidRDefault="005A08D6" w:rsidP="005A08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5A08D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содействовать ровному характеру отношений между учениками;</w:t>
      </w:r>
    </w:p>
    <w:p w14:paraId="4D4FFDA4" w14:textId="77777777" w:rsidR="005A08D6" w:rsidRPr="005A08D6" w:rsidRDefault="005A08D6" w:rsidP="005A08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5A08D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развивать активную самооценку своих возможностей;</w:t>
      </w:r>
    </w:p>
    <w:p w14:paraId="10C26B66" w14:textId="77777777" w:rsidR="005A08D6" w:rsidRPr="005A08D6" w:rsidRDefault="005A08D6" w:rsidP="005A08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5A08D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способствовать саморазвитию, самосовершенствованию;</w:t>
      </w:r>
    </w:p>
    <w:p w14:paraId="0D9EF456" w14:textId="77777777" w:rsidR="005A08D6" w:rsidRPr="005A08D6" w:rsidRDefault="005A08D6" w:rsidP="005A08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5A08D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прививать ответственное отношение к учебе.</w:t>
      </w:r>
    </w:p>
    <w:p w14:paraId="26103746" w14:textId="77777777" w:rsidR="005A08D6" w:rsidRPr="005A08D6" w:rsidRDefault="005A08D6" w:rsidP="005A08D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5A08D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В педагогической практике требуется многообразие методов и приемов обучения, подбор таких их комбинаций, которые увеличивают степень учебной мотивации учащихся.</w:t>
      </w:r>
    </w:p>
    <w:p w14:paraId="57253C77" w14:textId="77777777" w:rsidR="005A08D6" w:rsidRPr="005A08D6" w:rsidRDefault="005A08D6" w:rsidP="005A08D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5A08D6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Методы развития учебной мотивации</w:t>
      </w:r>
    </w:p>
    <w:p w14:paraId="4A8D785F" w14:textId="77777777" w:rsidR="005A08D6" w:rsidRPr="005A08D6" w:rsidRDefault="005A08D6" w:rsidP="005A08D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5A08D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Метод «Дидактические игры» - ученикам предлагаются ситуации, аналогичные реальным, из которых требуется отыскать выход.</w:t>
      </w:r>
    </w:p>
    <w:p w14:paraId="304FB7DE" w14:textId="77777777" w:rsidR="005A08D6" w:rsidRPr="005A08D6" w:rsidRDefault="005A08D6" w:rsidP="005A08D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5A08D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Метод «Ситуация успеха» - совокупность условий, преодоление которых дает возможность добиться значительных результатов в деятельности.</w:t>
      </w:r>
    </w:p>
    <w:p w14:paraId="7D4D93F0" w14:textId="77777777" w:rsidR="005A08D6" w:rsidRPr="005A08D6" w:rsidRDefault="005A08D6" w:rsidP="005A08D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5A08D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Метод «Соревнование» - соревновательных характер заданий способствует формированию необходимых качеств. Конкуренция приводит к освоению социального опыта, развитию черт характера.</w:t>
      </w:r>
    </w:p>
    <w:p w14:paraId="24316BA7" w14:textId="77777777" w:rsidR="005A08D6" w:rsidRPr="005A08D6" w:rsidRDefault="005A08D6" w:rsidP="005A08D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5A08D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Метод проектов - большое значение имеет проектная деятельность, которая </w:t>
      </w:r>
      <w:proofErr w:type="spellStart"/>
      <w:r w:rsidRPr="005A08D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развиваетнавыки</w:t>
      </w:r>
      <w:proofErr w:type="spellEnd"/>
      <w:r w:rsidRPr="005A08D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самостоятельного выстраивания своих знаний, ориентироваться в информационном пространстве, развивать творческое мышление.</w:t>
      </w:r>
    </w:p>
    <w:p w14:paraId="16FBBD1D" w14:textId="77777777" w:rsidR="005A08D6" w:rsidRPr="005A08D6" w:rsidRDefault="005A08D6" w:rsidP="005A08D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5A08D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lastRenderedPageBreak/>
        <w:t>Метод создания проблемной ситуации - предполагает создание ситуации поиска через формулирование проблемных вопросов, задач, заданий поискового характера.</w:t>
      </w:r>
    </w:p>
    <w:p w14:paraId="0CE66000" w14:textId="77777777" w:rsidR="005A08D6" w:rsidRPr="005A08D6" w:rsidRDefault="005A08D6" w:rsidP="005A08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5A08D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highlight w:val="cyan"/>
          <w:lang w:eastAsia="ru-RU"/>
          <w14:ligatures w14:val="none"/>
        </w:rPr>
        <w:t>ДИДАКТИЧЕСКИЙ МАТЕРИАЛ НА УРОКАХ В НАЧАЛЬНОЙ ШКОЛЕ</w:t>
      </w:r>
    </w:p>
    <w:p w14:paraId="7CFD93FF" w14:textId="77777777" w:rsidR="005A08D6" w:rsidRPr="005A08D6" w:rsidRDefault="005A08D6" w:rsidP="005A08D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2723A017" w14:textId="77777777" w:rsidR="005A08D6" w:rsidRPr="005A08D6" w:rsidRDefault="005A08D6" w:rsidP="005A08D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5A08D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highlight w:val="cyan"/>
          <w:lang w:eastAsia="ru-RU"/>
          <w14:ligatures w14:val="none"/>
        </w:rPr>
        <w:t>СЛАЙД 1</w:t>
      </w:r>
      <w:r w:rsidRPr="005A08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В настоящее время на первый план выдвигается развивающая функция обучения, способствующая становлению личности младшего школьника и обеспечивающая раскрытие его индивидуальных особенностей через дидактический материал.</w:t>
      </w:r>
    </w:p>
    <w:p w14:paraId="1CC14EFA" w14:textId="77777777" w:rsidR="005A08D6" w:rsidRPr="005A08D6" w:rsidRDefault="005A08D6" w:rsidP="005A08D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5A08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современной начальной школе происходит активное обновление целей, содержания и методов образования.</w:t>
      </w:r>
    </w:p>
    <w:p w14:paraId="3EFF7E46" w14:textId="77777777" w:rsidR="005A08D6" w:rsidRPr="005A08D6" w:rsidRDefault="005A08D6" w:rsidP="005A08D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5A08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Дидактический материал на уроках не только увлекает, заставляет задуматься, но и развивает самостоятельность, инициативу и волю ребенка, приучает считаться с интересами товарищей. Увлеченные дидактическим материалом дети легче усваивают программный материал, приобретают определенные знания, умения и навыки.</w:t>
      </w:r>
    </w:p>
    <w:p w14:paraId="6A9C18C5" w14:textId="77777777" w:rsidR="005A08D6" w:rsidRPr="005A08D6" w:rsidRDefault="005A08D6" w:rsidP="005A08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A08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В создании и использовании дидактического материала выделяют следующие принципы: значимость материала для ребенка; изоляция трудности; контроль ошибок; постепенное усложнение материала по дизайну и использованию; возможность косвенной подготовки к дальнейшему обучению; последовательное абстрагирование материала от простых первоначальных функций. </w:t>
      </w:r>
    </w:p>
    <w:p w14:paraId="016F3980" w14:textId="77777777" w:rsidR="005A08D6" w:rsidRPr="005A08D6" w:rsidRDefault="005A08D6" w:rsidP="005A08D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</w:p>
    <w:p w14:paraId="22FDA79D" w14:textId="77777777" w:rsidR="005A08D6" w:rsidRPr="005A08D6" w:rsidRDefault="005A08D6" w:rsidP="005A0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A08D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             </w:t>
      </w:r>
      <w:r w:rsidRPr="005A08D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highlight w:val="cyan"/>
          <w:lang w:eastAsia="ru-RU"/>
          <w14:ligatures w14:val="none"/>
        </w:rPr>
        <w:t>СЛАЙД 2</w:t>
      </w:r>
      <w:r w:rsidRPr="005A08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gramStart"/>
      <w:r w:rsidRPr="005A08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Итак,  дидактический</w:t>
      </w:r>
      <w:proofErr w:type="gramEnd"/>
      <w:r w:rsidRPr="005A08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материал — это совокупность наглядных учебных средств, использование которых позволяет обучающимся проделывать конструктивную работу в процессе обучения и осознанно усваивать учебный материал. Это особый тип учебных пособий, преимущественно наглядных: карты, таблицы, наборы карточек с текстом, цифрами или рисунками, реактивы, растения, животные и т.д., в том числе материалы, созданные на базе информационных технологий, раздаваемых обучающимся для самостоятельной работы на аудиторных занятиях и дома или демонстрируемые педагогом перед всем классом (группой).</w:t>
      </w:r>
    </w:p>
    <w:p w14:paraId="7813E9C8" w14:textId="77777777" w:rsidR="005A08D6" w:rsidRPr="005A08D6" w:rsidRDefault="005A08D6" w:rsidP="005A0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2EFC8865" w14:textId="77777777" w:rsidR="005A08D6" w:rsidRPr="005A08D6" w:rsidRDefault="005A08D6" w:rsidP="005A08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A08D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highlight w:val="cyan"/>
          <w:lang w:eastAsia="ru-RU"/>
          <w14:ligatures w14:val="none"/>
        </w:rPr>
        <w:t>СЛАЙД 3</w:t>
      </w:r>
      <w:r w:rsidRPr="005A08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В качестве наиболее значимых принципов обучения, реализуемых при разработке дидактических материалов, хотелось бы выделить следующие:</w:t>
      </w:r>
    </w:p>
    <w:p w14:paraId="290947C2" w14:textId="77777777" w:rsidR="005A08D6" w:rsidRPr="005A08D6" w:rsidRDefault="005A08D6" w:rsidP="005A08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A08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        принцип доступности (дидактические материалы подбираются учителем согласно достигнутого уровня учащихся);</w:t>
      </w:r>
    </w:p>
    <w:p w14:paraId="6412B8BD" w14:textId="77777777" w:rsidR="005A08D6" w:rsidRPr="005A08D6" w:rsidRDefault="005A08D6" w:rsidP="005A08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A08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        принцип самостоятельной деятельности (работа с дидактическими материалами осуществляется самостоятельно);</w:t>
      </w:r>
    </w:p>
    <w:p w14:paraId="3D460DA4" w14:textId="77777777" w:rsidR="005A08D6" w:rsidRPr="005A08D6" w:rsidRDefault="005A08D6" w:rsidP="005A08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A08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        принцип индивидуальной направленности (работа с дидактическими материалами осуществляется в индивидуальном темпе, сложность и вид материалов может подбираться также индивидуально);</w:t>
      </w:r>
    </w:p>
    <w:p w14:paraId="43862465" w14:textId="77777777" w:rsidR="005A08D6" w:rsidRPr="005A08D6" w:rsidRDefault="005A08D6" w:rsidP="005A08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A08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4.        принципы наглядности и моделирования (поскольку наглядно-образные компоненты мышления играют исключительно важную роль в жизни человека, использование их в обучении оказывается чрезвычайно эффективным);</w:t>
      </w:r>
    </w:p>
    <w:p w14:paraId="0C2F0C0A" w14:textId="77777777" w:rsidR="005A08D6" w:rsidRPr="005A08D6" w:rsidRDefault="005A08D6" w:rsidP="005A08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A08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5.        принцип прочности (память человека имеет избирательный характер: чем важнее, интереснее и разнообразнее материал, тем прочнее он закрепляется и дольше сохраняется, поэтому практическое использование полученных знаний и умений, являющееся эффективным способом продолжения их усвоения, в условиях игровой (моделирующей) компьютерной среды способствует их лучшему закреплению);</w:t>
      </w:r>
    </w:p>
    <w:p w14:paraId="03ED8AD7" w14:textId="77777777" w:rsidR="005A08D6" w:rsidRPr="005A08D6" w:rsidRDefault="005A08D6" w:rsidP="005A08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A08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6.        принцип познавательной мотивации;</w:t>
      </w:r>
    </w:p>
    <w:p w14:paraId="4AF41E37" w14:textId="77777777" w:rsidR="005A08D6" w:rsidRPr="005A08D6" w:rsidRDefault="005A08D6" w:rsidP="005A08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A08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7.        принцип проблемности (в ходе работы учащийся должен решить конкретную дидактическую проблему, используя для этого свои знания, умения и навыки; находясь в ситуации, отличной от ситуации на уроке, в новых практических условиях он осуществляет самостоятельную поисковую деятельность, активно развивая при этом свою интеллектуальную, мотивационную, волевую, эмоциональную и другие сферы).</w:t>
      </w:r>
    </w:p>
    <w:p w14:paraId="12380218" w14:textId="77777777" w:rsidR="005A08D6" w:rsidRPr="005A08D6" w:rsidRDefault="005A08D6" w:rsidP="005A08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9B50B98" w14:textId="77777777" w:rsidR="005A08D6" w:rsidRPr="005A08D6" w:rsidRDefault="005A08D6" w:rsidP="005A08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A08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A08D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highlight w:val="cyan"/>
          <w:lang w:eastAsia="ru-RU"/>
          <w14:ligatures w14:val="none"/>
        </w:rPr>
        <w:t>СЛАЙД 4</w:t>
      </w:r>
      <w:r w:rsidRPr="005A08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Далее хотелось бы более подробно остановиться на рассмотрении основных целей применения дидактических материалов. К ним мы можем отнести самостоятельное овладение обучающимися материалом и формирование умений работать с различными источниками информации, активизацию познавательной деятельности обучающихся, формирование умений самостоятельно осмысливать и усваивать новый материал.</w:t>
      </w:r>
    </w:p>
    <w:p w14:paraId="018A7487" w14:textId="77777777" w:rsidR="005A08D6" w:rsidRPr="005A08D6" w:rsidRDefault="005A08D6" w:rsidP="005A08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A08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процессе работы с дидактическими материалами у учащихся усиливается мотивации обучения, происходит развитие определенного вида мышления (наглядно-образного, теоретического, логического), осуществляется процесс формирование культуры учебной деятельности, информационной культуры общества, активизируется взаимодействие интеллектуальных и эмоциональных функций при совместном решении исследовательских (творческих) учебных задач.</w:t>
      </w:r>
    </w:p>
    <w:p w14:paraId="37A51C43" w14:textId="77777777" w:rsidR="005A08D6" w:rsidRPr="005A08D6" w:rsidRDefault="005A08D6" w:rsidP="005A0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A08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        Система дидактических материалов в учебном процессе должна также предполагать последовательное, поэтапное обучение учащихся различным приемам или способам учебной деятельности, а также использование заданий различного уровня (репродуктивного, преобразующего или творческого).</w:t>
      </w:r>
    </w:p>
    <w:p w14:paraId="5439F92D" w14:textId="77777777" w:rsidR="005A08D6" w:rsidRPr="005A08D6" w:rsidRDefault="005A08D6" w:rsidP="005A0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F19198D" w14:textId="77777777" w:rsidR="005A08D6" w:rsidRPr="005A08D6" w:rsidRDefault="005A08D6" w:rsidP="005A0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A08D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             </w:t>
      </w:r>
      <w:r w:rsidRPr="005A08D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highlight w:val="cyan"/>
          <w:lang w:eastAsia="ru-RU"/>
          <w14:ligatures w14:val="none"/>
        </w:rPr>
        <w:t>СЛАЙД 5</w:t>
      </w:r>
      <w:r w:rsidRPr="005A08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Виды дидактических материалов</w:t>
      </w:r>
    </w:p>
    <w:p w14:paraId="10F606C6" w14:textId="77777777" w:rsidR="005A08D6" w:rsidRPr="005A08D6" w:rsidRDefault="005A08D6" w:rsidP="005A08D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A08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демонстрационный материал </w:t>
      </w:r>
    </w:p>
    <w:p w14:paraId="496E9785" w14:textId="77777777" w:rsidR="005A08D6" w:rsidRPr="005A08D6" w:rsidRDefault="005A08D6" w:rsidP="005A08D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A08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раздаточный материал </w:t>
      </w:r>
    </w:p>
    <w:p w14:paraId="32B7AEFF" w14:textId="77777777" w:rsidR="005A08D6" w:rsidRPr="005A08D6" w:rsidRDefault="005A08D6" w:rsidP="005A08D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gramStart"/>
      <w:r w:rsidRPr="005A08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электронные  дидактические</w:t>
      </w:r>
      <w:proofErr w:type="gramEnd"/>
      <w:r w:rsidRPr="005A08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материалы</w:t>
      </w:r>
    </w:p>
    <w:p w14:paraId="4BC132C5" w14:textId="77777777" w:rsidR="005A08D6" w:rsidRPr="005A08D6" w:rsidRDefault="005A08D6" w:rsidP="005A08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4DC58A01" w14:textId="77777777" w:rsidR="005A08D6" w:rsidRPr="005A08D6" w:rsidRDefault="005A08D6" w:rsidP="005A08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A08D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highlight w:val="cyan"/>
          <w:lang w:eastAsia="ru-RU"/>
          <w14:ligatures w14:val="none"/>
        </w:rPr>
        <w:t>СЛАЙД 6</w:t>
      </w:r>
      <w:r w:rsidRPr="005A08D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A08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Среди существующих требований к дидактическим </w:t>
      </w:r>
      <w:proofErr w:type="gramStart"/>
      <w:r w:rsidRPr="005A08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материалам  мы</w:t>
      </w:r>
      <w:proofErr w:type="gramEnd"/>
      <w:r w:rsidRPr="005A08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можем в частности отметить необходимость выбора последовательности знакомства с информацией, учитель по возможности должен предоставить ученику подробные советы о порядке самостоятельной </w:t>
      </w:r>
      <w:r w:rsidRPr="005A08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работы и самоконтроле, структурировать материал таким образом, чтобы была обеспечена зрительная наглядность для сравнений и сопоставлений.</w:t>
      </w:r>
    </w:p>
    <w:p w14:paraId="2E4C2B6B" w14:textId="77777777" w:rsidR="005A08D6" w:rsidRPr="005A08D6" w:rsidRDefault="005A08D6" w:rsidP="005A08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A08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Дидактические материалы </w:t>
      </w:r>
      <w:proofErr w:type="gramStart"/>
      <w:r w:rsidRPr="005A08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должны  иметь</w:t>
      </w:r>
      <w:proofErr w:type="gramEnd"/>
      <w:r w:rsidRPr="005A08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направленность, связанную с формированием культуры учебной деятельности, а также способствуют активизацию взаимодействия интеллектуальных и эмоциональных функций, в частности при совместном решении исследовательских (творческих) учебных задач.</w:t>
      </w:r>
    </w:p>
    <w:p w14:paraId="3B2A86A8" w14:textId="77777777" w:rsidR="005A08D6" w:rsidRPr="005A08D6" w:rsidRDefault="005A08D6" w:rsidP="005A08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97CAC40" w14:textId="77777777" w:rsidR="005A08D6" w:rsidRPr="005A08D6" w:rsidRDefault="005A08D6" w:rsidP="005A08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A08D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highlight w:val="cyan"/>
          <w:lang w:eastAsia="ru-RU"/>
          <w14:ligatures w14:val="none"/>
        </w:rPr>
        <w:t>СЛАЙД 7</w:t>
      </w:r>
      <w:r w:rsidRPr="005A08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Следует указать, что разработка дидактических материалов производится строго по определенным этапам:</w:t>
      </w:r>
    </w:p>
    <w:p w14:paraId="6EE90F8E" w14:textId="77777777" w:rsidR="005A08D6" w:rsidRPr="005A08D6" w:rsidRDefault="005A08D6" w:rsidP="005A0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A08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        определение целей обучения на уроке;</w:t>
      </w:r>
    </w:p>
    <w:p w14:paraId="7E06A189" w14:textId="77777777" w:rsidR="005A08D6" w:rsidRPr="005A08D6" w:rsidRDefault="005A08D6" w:rsidP="005A0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A08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        отбор содержания учебного материала и методики его преподавания;</w:t>
      </w:r>
    </w:p>
    <w:p w14:paraId="5F6FF4C9" w14:textId="77777777" w:rsidR="005A08D6" w:rsidRPr="005A08D6" w:rsidRDefault="005A08D6" w:rsidP="005A0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A08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        определение области и цели использования дидактических материалов;</w:t>
      </w:r>
    </w:p>
    <w:p w14:paraId="650EB223" w14:textId="77777777" w:rsidR="005A08D6" w:rsidRPr="005A08D6" w:rsidRDefault="005A08D6" w:rsidP="005A0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A08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4.        разработка уроков с использованием дидактических материалов; проектирование заданий для отобранных уроков;</w:t>
      </w:r>
    </w:p>
    <w:p w14:paraId="7FD4D0DD" w14:textId="77777777" w:rsidR="005A08D6" w:rsidRPr="005A08D6" w:rsidRDefault="005A08D6" w:rsidP="005A0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A08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5.        выбор адекватного способа представления дидактического материала; выбор средств, участвующих в разработке;</w:t>
      </w:r>
    </w:p>
    <w:p w14:paraId="225D9A8F" w14:textId="77777777" w:rsidR="005A08D6" w:rsidRPr="005A08D6" w:rsidRDefault="005A08D6" w:rsidP="005A0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A08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6.        разработка дидактических заданий;</w:t>
      </w:r>
    </w:p>
    <w:p w14:paraId="7BFF258E" w14:textId="77777777" w:rsidR="005A08D6" w:rsidRPr="005A08D6" w:rsidRDefault="005A08D6" w:rsidP="005A0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A08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А также </w:t>
      </w:r>
    </w:p>
    <w:p w14:paraId="0650AEFA" w14:textId="77777777" w:rsidR="005A08D6" w:rsidRPr="005A08D6" w:rsidRDefault="005A08D6" w:rsidP="005A0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A08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7.        формирование методического аппарата;</w:t>
      </w:r>
    </w:p>
    <w:p w14:paraId="60555FFF" w14:textId="77777777" w:rsidR="005A08D6" w:rsidRPr="005A08D6" w:rsidRDefault="005A08D6" w:rsidP="005A0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A08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8.        разработка методических рекомендации;</w:t>
      </w:r>
    </w:p>
    <w:p w14:paraId="465095CC" w14:textId="77777777" w:rsidR="005A08D6" w:rsidRPr="005A08D6" w:rsidRDefault="005A08D6" w:rsidP="005A0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A08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9.        выработка критерия оценки результатов обучения;</w:t>
      </w:r>
    </w:p>
    <w:p w14:paraId="1C8F9CFC" w14:textId="77777777" w:rsidR="005A08D6" w:rsidRPr="005A08D6" w:rsidRDefault="005A08D6" w:rsidP="005A0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A08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10.        разработка средств контроля знаний и способов их применения;</w:t>
      </w:r>
    </w:p>
    <w:p w14:paraId="4C863C46" w14:textId="77777777" w:rsidR="005A08D6" w:rsidRPr="005A08D6" w:rsidRDefault="005A08D6" w:rsidP="005A0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A08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11.        включение дидактического материала в качестве дидактического средства в образовательный процесс;</w:t>
      </w:r>
    </w:p>
    <w:p w14:paraId="54C32345" w14:textId="77777777" w:rsidR="005A08D6" w:rsidRPr="005A08D6" w:rsidRDefault="005A08D6" w:rsidP="005A0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A08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12.        интерпретация полученных результатов.</w:t>
      </w:r>
    </w:p>
    <w:p w14:paraId="5D2CDFBD" w14:textId="77777777" w:rsidR="005A08D6" w:rsidRPr="005A08D6" w:rsidRDefault="005A08D6" w:rsidP="005A08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D902F0D" w14:textId="77777777" w:rsidR="005A08D6" w:rsidRPr="005A08D6" w:rsidRDefault="005A08D6" w:rsidP="005A08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A08D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highlight w:val="cyan"/>
          <w:lang w:eastAsia="ru-RU"/>
          <w14:ligatures w14:val="none"/>
        </w:rPr>
        <w:t>СЛАЙД 8</w:t>
      </w:r>
      <w:r w:rsidRPr="005A08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На сегодняшний день в образовательном процессе стало широко применяться электронно-демонстративные дидактические материалы что способствует высвобождению учебного времени за счет выполнения на компьютере трудоемких вычислительных работ, усиление мотивации обучения, развитие определенного вида мышления (наглядно-образного, теоретического, логического).</w:t>
      </w:r>
    </w:p>
    <w:p w14:paraId="3F69D3F3" w14:textId="77777777" w:rsidR="005A08D6" w:rsidRPr="005A08D6" w:rsidRDefault="005A08D6" w:rsidP="005A0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A08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       Существует классификация электронно-демонстративных материалов по методическому назначению и дидактическим целям. </w:t>
      </w:r>
    </w:p>
    <w:p w14:paraId="59F4DD07" w14:textId="77777777" w:rsidR="005A08D6" w:rsidRPr="005A08D6" w:rsidRDefault="005A08D6" w:rsidP="005A0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A08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В частности, мы можем определить </w:t>
      </w:r>
      <w:proofErr w:type="gramStart"/>
      <w:r w:rsidRPr="005A08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следующие  виды</w:t>
      </w:r>
      <w:proofErr w:type="gramEnd"/>
      <w:r w:rsidRPr="005A08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:</w:t>
      </w:r>
    </w:p>
    <w:p w14:paraId="21D047E3" w14:textId="77777777" w:rsidR="005A08D6" w:rsidRPr="005A08D6" w:rsidRDefault="005A08D6" w:rsidP="005A0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A08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        дидактические тексты для обучения учащихся работе с различными источниками информации (учебником, картами, справочниками, словарями, электронными ресурсами и т.д.);</w:t>
      </w:r>
    </w:p>
    <w:p w14:paraId="4E6289FC" w14:textId="77777777" w:rsidR="005A08D6" w:rsidRPr="005A08D6" w:rsidRDefault="005A08D6" w:rsidP="005A0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A08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        обобщенные планы некоторых видов познавательной деятельности: изучения научных фактов; подготовки и проведения эксперимента; изучения физического прибора; проведения научно-технического исследования; действия измерения; анализа графика функциональной зависимости; анализа таблиц;</w:t>
      </w:r>
    </w:p>
    <w:p w14:paraId="35545D11" w14:textId="77777777" w:rsidR="005A08D6" w:rsidRPr="005A08D6" w:rsidRDefault="005A08D6" w:rsidP="005A0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A08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3.        памятки (инструкции) по формированию логических операций мышления: сравнение, обобщение, классификация, анализ, синтез;</w:t>
      </w:r>
    </w:p>
    <w:p w14:paraId="00832AD3" w14:textId="77777777" w:rsidR="005A08D6" w:rsidRPr="005A08D6" w:rsidRDefault="005A08D6" w:rsidP="005A0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A08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4.        задания по формированию умений сравнивать, анализировать, доказывать, устанавливать причинно-следственные связи, обобщать;</w:t>
      </w:r>
    </w:p>
    <w:p w14:paraId="430E855E" w14:textId="77777777" w:rsidR="005A08D6" w:rsidRPr="005A08D6" w:rsidRDefault="005A08D6" w:rsidP="005A0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A08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5.        задания различного уровня сложности: репродуктивного, преобразующего, творческого;</w:t>
      </w:r>
    </w:p>
    <w:p w14:paraId="1F1F4124" w14:textId="77777777" w:rsidR="005A08D6" w:rsidRPr="005A08D6" w:rsidRDefault="005A08D6" w:rsidP="005A0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A08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6.        задания с проблемными вопросами;</w:t>
      </w:r>
    </w:p>
    <w:p w14:paraId="0D12C6CA" w14:textId="77777777" w:rsidR="005A08D6" w:rsidRPr="005A08D6" w:rsidRDefault="005A08D6" w:rsidP="005A0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A08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7.        задания на развитие воображения и творчества;</w:t>
      </w:r>
    </w:p>
    <w:p w14:paraId="2460FC84" w14:textId="77777777" w:rsidR="005A08D6" w:rsidRPr="005A08D6" w:rsidRDefault="005A08D6" w:rsidP="005A0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7C41238" w14:textId="77777777" w:rsidR="005A08D6" w:rsidRPr="005A08D6" w:rsidRDefault="005A08D6" w:rsidP="005A0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7FBC602" w14:textId="77777777" w:rsidR="005A08D6" w:rsidRPr="005A08D6" w:rsidRDefault="005A08D6" w:rsidP="005A08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A08D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highlight w:val="cyan"/>
          <w:lang w:eastAsia="ru-RU"/>
          <w14:ligatures w14:val="none"/>
        </w:rPr>
        <w:t>ВЫВОД:</w:t>
      </w:r>
      <w:r w:rsidRPr="005A08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в заключении хотелось бы сказать, </w:t>
      </w:r>
      <w:proofErr w:type="gramStart"/>
      <w:r w:rsidRPr="005A08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что  использование</w:t>
      </w:r>
      <w:proofErr w:type="gramEnd"/>
      <w:r w:rsidRPr="005A08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дидактических материалов в учебном процессе,  направлено на  решение задачи, стоящей перед учителем: помощь ученику наиболее полно овладеть знаниями и использовать их в решении практических задач, а также способствует активизации образовательной деятельности обучающихся, экономии учебного времени.</w:t>
      </w:r>
    </w:p>
    <w:p w14:paraId="10E82880" w14:textId="77777777" w:rsidR="005A08D6" w:rsidRPr="005A08D6" w:rsidRDefault="005A08D6" w:rsidP="005A08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5666E06" w14:textId="77777777" w:rsidR="005A08D6" w:rsidRPr="005A08D6" w:rsidRDefault="005A08D6" w:rsidP="005A08D6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CA9449B" w14:textId="77777777" w:rsidR="00A00E23" w:rsidRDefault="00A00E23"/>
    <w:sectPr w:rsidR="00A0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65D89"/>
    <w:multiLevelType w:val="hybridMultilevel"/>
    <w:tmpl w:val="4FE46852"/>
    <w:lvl w:ilvl="0" w:tplc="7D2A5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2E6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329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324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940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A4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88D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222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E85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986BCA"/>
    <w:multiLevelType w:val="multilevel"/>
    <w:tmpl w:val="ED66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081BC1"/>
    <w:multiLevelType w:val="multilevel"/>
    <w:tmpl w:val="F5B24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2431313">
    <w:abstractNumId w:val="1"/>
  </w:num>
  <w:num w:numId="2" w16cid:durableId="1464470126">
    <w:abstractNumId w:val="2"/>
  </w:num>
  <w:num w:numId="3" w16cid:durableId="175458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D6"/>
    <w:rsid w:val="005A08D6"/>
    <w:rsid w:val="00A0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BE028"/>
  <w15:chartTrackingRefBased/>
  <w15:docId w15:val="{F3DBE29F-5626-4F64-B0DF-B7B7D562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2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1497</Words>
  <Characters>8533</Characters>
  <Application>Microsoft Office Word</Application>
  <DocSecurity>0</DocSecurity>
  <Lines>71</Lines>
  <Paragraphs>20</Paragraphs>
  <ScaleCrop>false</ScaleCrop>
  <Company/>
  <LinksUpToDate>false</LinksUpToDate>
  <CharactersWithSpaces>10010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2024-01-03T03:24:00Z</dcterms:created>
  <dcterms:modified xsi:type="dcterms:W3CDTF">2024-01-03T03:31:00Z</dcterms:modified>
</cp:coreProperties>
</file>