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628" w:type="pct"/>
        <w:tblInd w:w="-885" w:type="dxa"/>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Layout w:type="fixed"/>
        <w:tblLook w:val="04A0" w:firstRow="1" w:lastRow="0" w:firstColumn="1" w:lastColumn="0" w:noHBand="0" w:noVBand="1"/>
      </w:tblPr>
      <w:tblGrid>
        <w:gridCol w:w="2207"/>
        <w:gridCol w:w="440"/>
        <w:gridCol w:w="657"/>
        <w:gridCol w:w="2137"/>
        <w:gridCol w:w="267"/>
        <w:gridCol w:w="5065"/>
      </w:tblGrid>
      <w:tr w:rsidR="005A0EEC" w:rsidTr="005A0EEC">
        <w:trPr>
          <w:cantSplit/>
          <w:trHeight w:hRule="exact" w:val="1165"/>
        </w:trPr>
        <w:tc>
          <w:tcPr>
            <w:tcW w:w="1228" w:type="pct"/>
            <w:gridSpan w:val="2"/>
            <w:tcBorders>
              <w:top w:val="single" w:sz="4" w:space="0" w:color="auto"/>
              <w:left w:val="single" w:sz="4" w:space="0" w:color="auto"/>
              <w:bottom w:val="single" w:sz="4" w:space="0" w:color="auto"/>
              <w:right w:val="single" w:sz="4" w:space="0" w:color="auto"/>
            </w:tcBorders>
            <w:hideMark/>
          </w:tcPr>
          <w:p w:rsidR="005A0EEC" w:rsidRDefault="005A0EEC">
            <w:pPr>
              <w:spacing w:line="276" w:lineRule="auto"/>
              <w:rPr>
                <w:b/>
              </w:rPr>
            </w:pPr>
            <w:r>
              <w:rPr>
                <w:b/>
              </w:rPr>
              <w:t>Раздел долгосрочного плана:</w:t>
            </w:r>
          </w:p>
        </w:tc>
        <w:tc>
          <w:tcPr>
            <w:tcW w:w="3772" w:type="pct"/>
            <w:gridSpan w:val="4"/>
            <w:tcBorders>
              <w:top w:val="single" w:sz="4" w:space="0" w:color="auto"/>
              <w:left w:val="single" w:sz="4" w:space="0" w:color="auto"/>
              <w:bottom w:val="single" w:sz="4" w:space="0" w:color="auto"/>
              <w:right w:val="single" w:sz="4" w:space="0" w:color="auto"/>
            </w:tcBorders>
            <w:hideMark/>
          </w:tcPr>
          <w:p w:rsidR="005A0EEC" w:rsidRPr="005A0EEC" w:rsidRDefault="005A0EEC">
            <w:pPr>
              <w:spacing w:line="276" w:lineRule="auto"/>
              <w:outlineLvl w:val="2"/>
              <w:rPr>
                <w:b/>
                <w:lang w:val="ru-RU"/>
              </w:rPr>
            </w:pPr>
            <w:r>
              <w:rPr>
                <w:b/>
              </w:rPr>
              <w:t xml:space="preserve">Школа: </w:t>
            </w:r>
            <w:r>
              <w:rPr>
                <w:b/>
                <w:lang w:val="ru-RU"/>
              </w:rPr>
              <w:t>СОПШ 41 города Павлодара</w:t>
            </w:r>
          </w:p>
        </w:tc>
      </w:tr>
      <w:tr w:rsidR="005A0EEC" w:rsidTr="005A0EEC">
        <w:trPr>
          <w:cantSplit/>
          <w:trHeight w:hRule="exact" w:val="393"/>
        </w:trPr>
        <w:tc>
          <w:tcPr>
            <w:tcW w:w="1228" w:type="pct"/>
            <w:gridSpan w:val="2"/>
            <w:tcBorders>
              <w:top w:val="single" w:sz="4" w:space="0" w:color="auto"/>
              <w:left w:val="single" w:sz="4" w:space="0" w:color="auto"/>
              <w:bottom w:val="single" w:sz="4" w:space="0" w:color="auto"/>
              <w:right w:val="single" w:sz="4" w:space="0" w:color="auto"/>
            </w:tcBorders>
            <w:hideMark/>
          </w:tcPr>
          <w:p w:rsidR="005A0EEC" w:rsidRPr="005A0EEC" w:rsidRDefault="005A0EEC">
            <w:pPr>
              <w:spacing w:line="276" w:lineRule="auto"/>
              <w:rPr>
                <w:b/>
                <w:lang w:val="ru-RU"/>
              </w:rPr>
            </w:pPr>
            <w:r>
              <w:rPr>
                <w:b/>
              </w:rPr>
              <w:t>Дата:</w:t>
            </w:r>
            <w:r>
              <w:rPr>
                <w:b/>
                <w:lang w:val="ru-RU"/>
              </w:rPr>
              <w:t xml:space="preserve"> </w:t>
            </w:r>
            <w:bookmarkStart w:id="0" w:name="_GoBack"/>
            <w:bookmarkEnd w:id="0"/>
          </w:p>
        </w:tc>
        <w:tc>
          <w:tcPr>
            <w:tcW w:w="3772" w:type="pct"/>
            <w:gridSpan w:val="4"/>
            <w:tcBorders>
              <w:top w:val="single" w:sz="4" w:space="0" w:color="auto"/>
              <w:left w:val="single" w:sz="4" w:space="0" w:color="auto"/>
              <w:bottom w:val="single" w:sz="4" w:space="0" w:color="auto"/>
              <w:right w:val="single" w:sz="4" w:space="0" w:color="auto"/>
            </w:tcBorders>
            <w:hideMark/>
          </w:tcPr>
          <w:p w:rsidR="005A0EEC" w:rsidRPr="005A0EEC" w:rsidRDefault="005A0EEC">
            <w:pPr>
              <w:spacing w:line="276" w:lineRule="auto"/>
              <w:outlineLvl w:val="2"/>
              <w:rPr>
                <w:b/>
                <w:lang w:val="ru-RU"/>
              </w:rPr>
            </w:pPr>
            <w:r>
              <w:rPr>
                <w:b/>
              </w:rPr>
              <w:t xml:space="preserve">ФИО учителя: </w:t>
            </w:r>
            <w:proofErr w:type="spellStart"/>
            <w:r>
              <w:rPr>
                <w:b/>
                <w:lang w:val="ru-RU"/>
              </w:rPr>
              <w:t>Шибаков</w:t>
            </w:r>
            <w:proofErr w:type="spellEnd"/>
            <w:r>
              <w:rPr>
                <w:b/>
                <w:lang w:val="ru-RU"/>
              </w:rPr>
              <w:t xml:space="preserve"> Владимир Сергеевич</w:t>
            </w:r>
          </w:p>
        </w:tc>
      </w:tr>
      <w:tr w:rsidR="005A0EEC" w:rsidTr="005A0EEC">
        <w:trPr>
          <w:cantSplit/>
          <w:trHeight w:hRule="exact" w:val="569"/>
        </w:trPr>
        <w:tc>
          <w:tcPr>
            <w:tcW w:w="1228" w:type="pct"/>
            <w:gridSpan w:val="2"/>
            <w:tcBorders>
              <w:top w:val="single" w:sz="4" w:space="0" w:color="auto"/>
              <w:left w:val="single" w:sz="4" w:space="0" w:color="auto"/>
              <w:bottom w:val="single" w:sz="4" w:space="0" w:color="auto"/>
              <w:right w:val="single" w:sz="4" w:space="0" w:color="auto"/>
            </w:tcBorders>
            <w:hideMark/>
          </w:tcPr>
          <w:p w:rsidR="005A0EEC" w:rsidRDefault="005A0EEC">
            <w:pPr>
              <w:spacing w:line="276" w:lineRule="auto"/>
              <w:outlineLvl w:val="2"/>
              <w:rPr>
                <w:b/>
              </w:rPr>
            </w:pPr>
            <w:r>
              <w:rPr>
                <w:b/>
              </w:rPr>
              <w:t xml:space="preserve">Класс: </w:t>
            </w:r>
            <w:r>
              <w:rPr>
                <w:b/>
                <w:lang w:val="ru-RU"/>
              </w:rPr>
              <w:t>9</w:t>
            </w:r>
            <w:r>
              <w:t xml:space="preserve"> </w:t>
            </w:r>
          </w:p>
        </w:tc>
        <w:tc>
          <w:tcPr>
            <w:tcW w:w="1421" w:type="pct"/>
            <w:gridSpan w:val="3"/>
            <w:tcBorders>
              <w:top w:val="single" w:sz="4" w:space="0" w:color="auto"/>
              <w:left w:val="single" w:sz="4" w:space="0" w:color="auto"/>
              <w:bottom w:val="single" w:sz="4" w:space="0" w:color="auto"/>
              <w:right w:val="single" w:sz="4" w:space="0" w:color="auto"/>
            </w:tcBorders>
            <w:hideMark/>
          </w:tcPr>
          <w:p w:rsidR="005A0EEC" w:rsidRDefault="005A0EEC">
            <w:pPr>
              <w:spacing w:line="276" w:lineRule="auto"/>
              <w:outlineLvl w:val="2"/>
              <w:rPr>
                <w:b/>
              </w:rPr>
            </w:pPr>
            <w:r>
              <w:rPr>
                <w:b/>
              </w:rPr>
              <w:t xml:space="preserve">Количество присутствующих: </w:t>
            </w:r>
          </w:p>
        </w:tc>
        <w:tc>
          <w:tcPr>
            <w:tcW w:w="2351" w:type="pct"/>
            <w:tcBorders>
              <w:top w:val="single" w:sz="4" w:space="0" w:color="auto"/>
              <w:left w:val="single" w:sz="4" w:space="0" w:color="auto"/>
              <w:bottom w:val="single" w:sz="4" w:space="0" w:color="auto"/>
              <w:right w:val="single" w:sz="4" w:space="0" w:color="auto"/>
            </w:tcBorders>
            <w:hideMark/>
          </w:tcPr>
          <w:p w:rsidR="005A0EEC" w:rsidRDefault="005A0EEC">
            <w:pPr>
              <w:spacing w:line="276" w:lineRule="auto"/>
              <w:outlineLvl w:val="2"/>
              <w:rPr>
                <w:b/>
              </w:rPr>
            </w:pPr>
            <w:r>
              <w:rPr>
                <w:b/>
              </w:rPr>
              <w:t xml:space="preserve">Количество отсутствующих: </w:t>
            </w:r>
          </w:p>
        </w:tc>
      </w:tr>
      <w:tr w:rsidR="005A0EEC" w:rsidTr="005A0EEC">
        <w:trPr>
          <w:cantSplit/>
          <w:trHeight w:hRule="exact" w:val="585"/>
        </w:trPr>
        <w:tc>
          <w:tcPr>
            <w:tcW w:w="1228" w:type="pct"/>
            <w:gridSpan w:val="2"/>
            <w:tcBorders>
              <w:top w:val="single" w:sz="4" w:space="0" w:color="auto"/>
              <w:left w:val="single" w:sz="4" w:space="0" w:color="auto"/>
              <w:bottom w:val="single" w:sz="4" w:space="0" w:color="auto"/>
              <w:right w:val="single" w:sz="4" w:space="0" w:color="auto"/>
            </w:tcBorders>
            <w:hideMark/>
          </w:tcPr>
          <w:p w:rsidR="005A0EEC" w:rsidRDefault="005A0EEC">
            <w:pPr>
              <w:spacing w:after="120" w:line="276" w:lineRule="auto"/>
              <w:outlineLvl w:val="2"/>
              <w:rPr>
                <w:b/>
              </w:rPr>
            </w:pPr>
            <w:r>
              <w:rPr>
                <w:b/>
              </w:rPr>
              <w:t>Тема урока:</w:t>
            </w:r>
          </w:p>
        </w:tc>
        <w:tc>
          <w:tcPr>
            <w:tcW w:w="3772" w:type="pct"/>
            <w:gridSpan w:val="4"/>
            <w:tcBorders>
              <w:top w:val="single" w:sz="4" w:space="0" w:color="auto"/>
              <w:left w:val="single" w:sz="4" w:space="0" w:color="auto"/>
              <w:bottom w:val="single" w:sz="4" w:space="0" w:color="auto"/>
              <w:right w:val="single" w:sz="4" w:space="0" w:color="auto"/>
            </w:tcBorders>
            <w:hideMark/>
          </w:tcPr>
          <w:p w:rsidR="005A0EEC" w:rsidRDefault="005A0EEC">
            <w:pPr>
              <w:spacing w:line="276" w:lineRule="auto"/>
              <w:rPr>
                <w:bCs/>
              </w:rPr>
            </w:pPr>
            <w:r>
              <w:rPr>
                <w:lang w:val="ru-RU"/>
              </w:rPr>
              <w:t>Лидерские навыки и навыки работы в команде</w:t>
            </w:r>
          </w:p>
        </w:tc>
      </w:tr>
      <w:tr w:rsidR="005A0EEC" w:rsidTr="005A0EEC">
        <w:trPr>
          <w:cantSplit/>
          <w:trHeight w:val="670"/>
        </w:trPr>
        <w:tc>
          <w:tcPr>
            <w:tcW w:w="1228" w:type="pct"/>
            <w:gridSpan w:val="2"/>
            <w:tcBorders>
              <w:top w:val="single" w:sz="4" w:space="0" w:color="auto"/>
              <w:left w:val="single" w:sz="4" w:space="0" w:color="auto"/>
              <w:bottom w:val="single" w:sz="4" w:space="0" w:color="auto"/>
              <w:right w:val="single" w:sz="4" w:space="0" w:color="auto"/>
            </w:tcBorders>
            <w:hideMark/>
          </w:tcPr>
          <w:p w:rsidR="005A0EEC" w:rsidRDefault="005A0EEC">
            <w:pPr>
              <w:spacing w:line="276" w:lineRule="auto"/>
              <w:rPr>
                <w:b/>
                <w:lang w:eastAsia="en-GB"/>
              </w:rPr>
            </w:pPr>
            <w:r>
              <w:rPr>
                <w:b/>
              </w:rPr>
              <w:t>Цели обучения:</w:t>
            </w:r>
          </w:p>
        </w:tc>
        <w:tc>
          <w:tcPr>
            <w:tcW w:w="3772" w:type="pct"/>
            <w:gridSpan w:val="4"/>
            <w:tcBorders>
              <w:top w:val="single" w:sz="4" w:space="0" w:color="auto"/>
              <w:left w:val="single" w:sz="4" w:space="0" w:color="auto"/>
              <w:bottom w:val="single" w:sz="4" w:space="0" w:color="auto"/>
              <w:right w:val="single" w:sz="4" w:space="0" w:color="auto"/>
            </w:tcBorders>
            <w:hideMark/>
          </w:tcPr>
          <w:p w:rsidR="005A0EEC" w:rsidRDefault="005A0EEC">
            <w:pPr>
              <w:shd w:val="clear" w:color="auto" w:fill="FFFFFF"/>
              <w:spacing w:line="276" w:lineRule="auto"/>
              <w:jc w:val="both"/>
              <w:rPr>
                <w:lang w:val="ru-RU" w:eastAsia="en-GB"/>
              </w:rPr>
            </w:pPr>
            <w:r>
              <w:rPr>
                <w:lang w:val="ru-RU"/>
              </w:rPr>
              <w:t>9.2.2.1 - оценивать лидерские навыки и навыки работы в команде</w:t>
            </w:r>
          </w:p>
          <w:p w:rsidR="005A0EEC" w:rsidRDefault="005A0EEC">
            <w:pPr>
              <w:widowControl w:val="0"/>
              <w:shd w:val="clear" w:color="auto" w:fill="FFFFFF"/>
              <w:spacing w:line="276" w:lineRule="auto"/>
              <w:jc w:val="both"/>
              <w:rPr>
                <w:lang w:val="ru-RU" w:eastAsia="en-GB"/>
              </w:rPr>
            </w:pPr>
            <w:r>
              <w:rPr>
                <w:lang w:val="ru-RU"/>
              </w:rPr>
              <w:t>9.2.1.1 - оценивать приобретенные знания, связанные с движением, для реагирования на изменяющиеся обстоятельства</w:t>
            </w:r>
          </w:p>
        </w:tc>
      </w:tr>
      <w:tr w:rsidR="005A0EEC" w:rsidTr="005A0EEC">
        <w:trPr>
          <w:cantSplit/>
          <w:trHeight w:val="668"/>
        </w:trPr>
        <w:tc>
          <w:tcPr>
            <w:tcW w:w="1228" w:type="pct"/>
            <w:gridSpan w:val="2"/>
            <w:tcBorders>
              <w:top w:val="single" w:sz="4" w:space="0" w:color="auto"/>
              <w:left w:val="single" w:sz="4" w:space="0" w:color="auto"/>
              <w:bottom w:val="single" w:sz="4" w:space="0" w:color="auto"/>
              <w:right w:val="single" w:sz="4" w:space="0" w:color="auto"/>
            </w:tcBorders>
          </w:tcPr>
          <w:p w:rsidR="005A0EEC" w:rsidRDefault="005A0EEC">
            <w:pPr>
              <w:spacing w:line="276" w:lineRule="auto"/>
              <w:rPr>
                <w:b/>
              </w:rPr>
            </w:pPr>
            <w:r>
              <w:rPr>
                <w:b/>
                <w:lang w:eastAsia="en-GB"/>
              </w:rPr>
              <w:t>Цели урока:</w:t>
            </w:r>
          </w:p>
          <w:p w:rsidR="005A0EEC" w:rsidRDefault="005A0EEC">
            <w:pPr>
              <w:spacing w:before="60" w:line="276" w:lineRule="auto"/>
              <w:ind w:left="-471" w:firstLine="471"/>
              <w:rPr>
                <w:b/>
              </w:rPr>
            </w:pPr>
          </w:p>
        </w:tc>
        <w:tc>
          <w:tcPr>
            <w:tcW w:w="3772" w:type="pct"/>
            <w:gridSpan w:val="4"/>
            <w:tcBorders>
              <w:top w:val="single" w:sz="4" w:space="0" w:color="auto"/>
              <w:left w:val="single" w:sz="4" w:space="0" w:color="auto"/>
              <w:bottom w:val="single" w:sz="4" w:space="0" w:color="auto"/>
              <w:right w:val="single" w:sz="4" w:space="0" w:color="auto"/>
            </w:tcBorders>
            <w:hideMark/>
          </w:tcPr>
          <w:p w:rsidR="005A0EEC" w:rsidRDefault="005A0EEC">
            <w:pPr>
              <w:widowControl w:val="0"/>
              <w:spacing w:line="276" w:lineRule="auto"/>
              <w:jc w:val="both"/>
              <w:rPr>
                <w:bCs/>
              </w:rPr>
            </w:pPr>
            <w:r>
              <w:rPr>
                <w:bCs/>
              </w:rPr>
              <w:t>- научить учащихсяпонимать сложные вопросы техники безопасности, а также способы снижения потенциальной угрозы здоровью;</w:t>
            </w:r>
          </w:p>
          <w:p w:rsidR="005A0EEC" w:rsidRDefault="005A0EEC">
            <w:pPr>
              <w:widowControl w:val="0"/>
              <w:spacing w:line="276" w:lineRule="auto"/>
              <w:jc w:val="both"/>
              <w:rPr>
                <w:bCs/>
              </w:rPr>
            </w:pPr>
            <w:r>
              <w:rPr>
                <w:bCs/>
              </w:rPr>
              <w:t>- научить учащихся демонстрировать и применять лидерские навыки и навыки работы в команде черезброски в кольцо.</w:t>
            </w:r>
          </w:p>
        </w:tc>
      </w:tr>
      <w:tr w:rsidR="005A0EEC" w:rsidTr="005A0EEC">
        <w:trPr>
          <w:cantSplit/>
          <w:trHeight w:val="666"/>
        </w:trPr>
        <w:tc>
          <w:tcPr>
            <w:tcW w:w="1228" w:type="pct"/>
            <w:gridSpan w:val="2"/>
            <w:tcBorders>
              <w:top w:val="single" w:sz="4" w:space="0" w:color="auto"/>
              <w:left w:val="single" w:sz="4" w:space="0" w:color="auto"/>
              <w:bottom w:val="single" w:sz="4" w:space="0" w:color="auto"/>
              <w:right w:val="single" w:sz="4" w:space="0" w:color="auto"/>
            </w:tcBorders>
          </w:tcPr>
          <w:p w:rsidR="005A0EEC" w:rsidRDefault="005A0EEC">
            <w:pPr>
              <w:spacing w:line="276" w:lineRule="auto"/>
              <w:rPr>
                <w:b/>
              </w:rPr>
            </w:pPr>
            <w:r>
              <w:rPr>
                <w:b/>
              </w:rPr>
              <w:t>Критерии оценивания</w:t>
            </w:r>
          </w:p>
          <w:p w:rsidR="005A0EEC" w:rsidRDefault="005A0EEC">
            <w:pPr>
              <w:spacing w:line="276" w:lineRule="auto"/>
              <w:rPr>
                <w:b/>
              </w:rPr>
            </w:pPr>
          </w:p>
        </w:tc>
        <w:tc>
          <w:tcPr>
            <w:tcW w:w="3772" w:type="pct"/>
            <w:gridSpan w:val="4"/>
            <w:tcBorders>
              <w:top w:val="single" w:sz="4" w:space="0" w:color="auto"/>
              <w:left w:val="single" w:sz="4" w:space="0" w:color="auto"/>
              <w:bottom w:val="single" w:sz="4" w:space="0" w:color="auto"/>
              <w:right w:val="single" w:sz="4" w:space="0" w:color="auto"/>
            </w:tcBorders>
            <w:hideMark/>
          </w:tcPr>
          <w:p w:rsidR="005A0EEC" w:rsidRDefault="005A0EEC">
            <w:pPr>
              <w:spacing w:line="276" w:lineRule="auto"/>
              <w:jc w:val="both"/>
            </w:pPr>
            <w:r>
              <w:t xml:space="preserve">- учащиеся соблюдают ТБ; </w:t>
            </w:r>
          </w:p>
          <w:p w:rsidR="005A0EEC" w:rsidRDefault="005A0EEC">
            <w:pPr>
              <w:spacing w:line="276" w:lineRule="auto"/>
              <w:jc w:val="both"/>
            </w:pPr>
            <w:r>
              <w:t>- учащиеся демонстрируютброски в кольцо.</w:t>
            </w:r>
          </w:p>
        </w:tc>
      </w:tr>
      <w:tr w:rsidR="005A0EEC" w:rsidTr="005A0EEC">
        <w:trPr>
          <w:cantSplit/>
          <w:trHeight w:val="2282"/>
        </w:trPr>
        <w:tc>
          <w:tcPr>
            <w:tcW w:w="1228" w:type="pct"/>
            <w:gridSpan w:val="2"/>
            <w:tcBorders>
              <w:top w:val="single" w:sz="4" w:space="0" w:color="auto"/>
              <w:left w:val="single" w:sz="4" w:space="0" w:color="auto"/>
              <w:bottom w:val="single" w:sz="4" w:space="0" w:color="auto"/>
              <w:right w:val="single" w:sz="4" w:space="0" w:color="auto"/>
            </w:tcBorders>
            <w:hideMark/>
          </w:tcPr>
          <w:p w:rsidR="005A0EEC" w:rsidRDefault="005A0EEC">
            <w:pPr>
              <w:spacing w:line="276" w:lineRule="auto"/>
              <w:rPr>
                <w:b/>
                <w:lang w:eastAsia="en-GB"/>
              </w:rPr>
            </w:pPr>
            <w:r>
              <w:rPr>
                <w:b/>
              </w:rPr>
              <w:t>Языковая цель:</w:t>
            </w:r>
          </w:p>
        </w:tc>
        <w:tc>
          <w:tcPr>
            <w:tcW w:w="3772" w:type="pct"/>
            <w:gridSpan w:val="4"/>
            <w:tcBorders>
              <w:top w:val="single" w:sz="4" w:space="0" w:color="auto"/>
              <w:left w:val="single" w:sz="4" w:space="0" w:color="auto"/>
              <w:bottom w:val="single" w:sz="4" w:space="0" w:color="auto"/>
              <w:right w:val="single" w:sz="4" w:space="0" w:color="auto"/>
            </w:tcBorders>
            <w:hideMark/>
          </w:tcPr>
          <w:p w:rsidR="005A0EEC" w:rsidRDefault="005A0EEC">
            <w:pPr>
              <w:spacing w:line="276" w:lineRule="auto"/>
              <w:jc w:val="both"/>
            </w:pPr>
            <w:r>
              <w:rPr>
                <w:b/>
              </w:rPr>
              <w:t>Учащиеся умеют:</w:t>
            </w:r>
            <w:r>
              <w:t>обсуждать и демонстрировать свое понимание сотрудничества в командных играх.</w:t>
            </w:r>
          </w:p>
          <w:p w:rsidR="005A0EEC" w:rsidRDefault="005A0EEC">
            <w:pPr>
              <w:widowControl w:val="0"/>
              <w:spacing w:line="276" w:lineRule="auto"/>
              <w:jc w:val="both"/>
            </w:pPr>
            <w:r>
              <w:rPr>
                <w:b/>
              </w:rPr>
              <w:t>Предметная лексика и терминология:</w:t>
            </w:r>
            <w:r>
              <w:t>техника безопасности, здоровье, лидер, лидерские навыки, баскетбол, командная работа, защитник, броски в кольцо.</w:t>
            </w:r>
          </w:p>
          <w:p w:rsidR="005A0EEC" w:rsidRDefault="005A0EEC">
            <w:pPr>
              <w:widowControl w:val="0"/>
              <w:spacing w:line="276" w:lineRule="auto"/>
              <w:jc w:val="both"/>
            </w:pPr>
            <w:r>
              <w:rPr>
                <w:b/>
              </w:rPr>
              <w:t>Полезные фразы для диалога:</w:t>
            </w:r>
            <w:r>
              <w:t>водные конструкции: во-первых, во-вторых, я считаю, по моему мнению, по словам ученых, таким образом и т.п.</w:t>
            </w:r>
          </w:p>
          <w:p w:rsidR="005A0EEC" w:rsidRDefault="005A0EEC">
            <w:pPr>
              <w:pStyle w:val="a4"/>
              <w:spacing w:line="276" w:lineRule="auto"/>
              <w:jc w:val="both"/>
              <w:rPr>
                <w:lang w:eastAsia="en-US"/>
              </w:rPr>
            </w:pPr>
            <w:r>
              <w:rPr>
                <w:b/>
              </w:rPr>
              <w:t xml:space="preserve">Вопросы для обсуждения: </w:t>
            </w:r>
            <w:r>
              <w:t xml:space="preserve">слаженно ли вы работали с вашим </w:t>
            </w:r>
            <w:proofErr w:type="spellStart"/>
            <w:r>
              <w:t>напарником</w:t>
            </w:r>
            <w:proofErr w:type="gramStart"/>
            <w:r>
              <w:t>?К</w:t>
            </w:r>
            <w:proofErr w:type="gramEnd"/>
            <w:r>
              <w:t>акую</w:t>
            </w:r>
            <w:proofErr w:type="spellEnd"/>
            <w:r>
              <w:t xml:space="preserve"> роль сыграл ваш напарник в достижении результата?</w:t>
            </w:r>
          </w:p>
        </w:tc>
      </w:tr>
      <w:tr w:rsidR="005A0EEC" w:rsidTr="005A0EEC">
        <w:trPr>
          <w:cantSplit/>
          <w:trHeight w:val="2674"/>
        </w:trPr>
        <w:tc>
          <w:tcPr>
            <w:tcW w:w="1228" w:type="pct"/>
            <w:gridSpan w:val="2"/>
            <w:tcBorders>
              <w:top w:val="single" w:sz="4" w:space="0" w:color="auto"/>
              <w:left w:val="single" w:sz="4" w:space="0" w:color="auto"/>
              <w:bottom w:val="single" w:sz="4" w:space="0" w:color="auto"/>
              <w:right w:val="single" w:sz="4" w:space="0" w:color="auto"/>
            </w:tcBorders>
          </w:tcPr>
          <w:p w:rsidR="005A0EEC" w:rsidRDefault="005A0EEC">
            <w:pPr>
              <w:spacing w:line="276" w:lineRule="auto"/>
              <w:rPr>
                <w:b/>
              </w:rPr>
            </w:pPr>
            <w:r>
              <w:rPr>
                <w:b/>
              </w:rPr>
              <w:t xml:space="preserve">Привитие ценностей: </w:t>
            </w:r>
          </w:p>
          <w:p w:rsidR="005A0EEC" w:rsidRDefault="005A0EEC">
            <w:pPr>
              <w:spacing w:line="276" w:lineRule="auto"/>
              <w:rPr>
                <w:b/>
              </w:rPr>
            </w:pPr>
          </w:p>
          <w:p w:rsidR="005A0EEC" w:rsidRDefault="005A0EEC">
            <w:pPr>
              <w:spacing w:line="276" w:lineRule="auto"/>
              <w:rPr>
                <w:b/>
              </w:rPr>
            </w:pPr>
          </w:p>
          <w:p w:rsidR="005A0EEC" w:rsidRDefault="005A0EEC">
            <w:pPr>
              <w:spacing w:line="276" w:lineRule="auto"/>
              <w:rPr>
                <w:b/>
              </w:rPr>
            </w:pPr>
          </w:p>
          <w:p w:rsidR="005A0EEC" w:rsidRDefault="005A0EEC">
            <w:pPr>
              <w:spacing w:line="276" w:lineRule="auto"/>
              <w:rPr>
                <w:b/>
              </w:rPr>
            </w:pPr>
          </w:p>
          <w:p w:rsidR="005A0EEC" w:rsidRDefault="005A0EEC">
            <w:pPr>
              <w:spacing w:line="276" w:lineRule="auto"/>
              <w:rPr>
                <w:b/>
              </w:rPr>
            </w:pPr>
          </w:p>
          <w:p w:rsidR="005A0EEC" w:rsidRDefault="005A0EEC">
            <w:pPr>
              <w:spacing w:line="276" w:lineRule="auto"/>
              <w:rPr>
                <w:b/>
              </w:rPr>
            </w:pPr>
          </w:p>
          <w:p w:rsidR="005A0EEC" w:rsidRDefault="005A0EEC">
            <w:pPr>
              <w:spacing w:line="276" w:lineRule="auto"/>
              <w:rPr>
                <w:b/>
              </w:rPr>
            </w:pPr>
          </w:p>
          <w:p w:rsidR="005A0EEC" w:rsidRDefault="005A0EEC">
            <w:pPr>
              <w:spacing w:line="276" w:lineRule="auto"/>
              <w:rPr>
                <w:b/>
              </w:rPr>
            </w:pPr>
          </w:p>
        </w:tc>
        <w:tc>
          <w:tcPr>
            <w:tcW w:w="3772" w:type="pct"/>
            <w:gridSpan w:val="4"/>
            <w:tcBorders>
              <w:top w:val="single" w:sz="4" w:space="0" w:color="auto"/>
              <w:left w:val="single" w:sz="4" w:space="0" w:color="auto"/>
              <w:bottom w:val="single" w:sz="4" w:space="0" w:color="auto"/>
              <w:right w:val="single" w:sz="4" w:space="0" w:color="auto"/>
            </w:tcBorders>
            <w:hideMark/>
          </w:tcPr>
          <w:p w:rsidR="005A0EEC" w:rsidRDefault="005A0EEC">
            <w:pPr>
              <w:spacing w:line="276" w:lineRule="auto"/>
              <w:jc w:val="both"/>
            </w:pPr>
            <w:r>
              <w:rPr>
                <w:b/>
              </w:rPr>
              <w:t>(Обучение на протяжении всей жизни)</w:t>
            </w:r>
            <w:r>
              <w:t xml:space="preserve"> Привитие любви к учебе через любознательность, творчество и критичность к изучаемому материалу, постоянное развитие ума, тела, отношений и характера. Включает в себя развитие таких умений и навыков, которые будут способствовать самостоятельному обучению учащихся. </w:t>
            </w:r>
          </w:p>
          <w:p w:rsidR="005A0EEC" w:rsidRDefault="005A0EEC">
            <w:pPr>
              <w:spacing w:line="276" w:lineRule="auto"/>
              <w:jc w:val="both"/>
            </w:pPr>
            <w:r>
              <w:rPr>
                <w:b/>
              </w:rPr>
              <w:t>(Сотрудничество)</w:t>
            </w:r>
            <w:r>
              <w:t xml:space="preserve"> Развитие теплых отношений, формирование навыков сотрудничества и развитие конструктивного подхода, умение критически мыслить при выстраивании взаимоотношений. </w:t>
            </w:r>
          </w:p>
          <w:p w:rsidR="005A0EEC" w:rsidRDefault="005A0EEC">
            <w:pPr>
              <w:spacing w:line="276" w:lineRule="auto"/>
              <w:jc w:val="both"/>
            </w:pPr>
            <w:r>
              <w:rPr>
                <w:b/>
              </w:rPr>
              <w:t>(Академическая честность)</w:t>
            </w:r>
            <w:r>
              <w:t xml:space="preserve"> Уважение идей и мыслей других людей, заключающееся в соблюдении принципов академической честности, нетерпимости к плагиату и копированию информации без указания ее источника.</w:t>
            </w:r>
          </w:p>
        </w:tc>
      </w:tr>
      <w:tr w:rsidR="005A0EEC" w:rsidTr="005A0EEC">
        <w:trPr>
          <w:cantSplit/>
          <w:trHeight w:val="395"/>
        </w:trPr>
        <w:tc>
          <w:tcPr>
            <w:tcW w:w="1228" w:type="pct"/>
            <w:gridSpan w:val="2"/>
            <w:tcBorders>
              <w:top w:val="single" w:sz="4" w:space="0" w:color="auto"/>
              <w:left w:val="single" w:sz="4" w:space="0" w:color="auto"/>
              <w:bottom w:val="single" w:sz="4" w:space="0" w:color="auto"/>
              <w:right w:val="single" w:sz="4" w:space="0" w:color="auto"/>
            </w:tcBorders>
            <w:hideMark/>
          </w:tcPr>
          <w:p w:rsidR="005A0EEC" w:rsidRDefault="005A0EEC">
            <w:pPr>
              <w:spacing w:line="276" w:lineRule="auto"/>
              <w:rPr>
                <w:b/>
              </w:rPr>
            </w:pPr>
            <w:r>
              <w:rPr>
                <w:b/>
              </w:rPr>
              <w:t>Межпредметные связи:</w:t>
            </w:r>
          </w:p>
        </w:tc>
        <w:tc>
          <w:tcPr>
            <w:tcW w:w="3772" w:type="pct"/>
            <w:gridSpan w:val="4"/>
            <w:tcBorders>
              <w:top w:val="single" w:sz="4" w:space="0" w:color="auto"/>
              <w:left w:val="single" w:sz="4" w:space="0" w:color="auto"/>
              <w:bottom w:val="single" w:sz="4" w:space="0" w:color="auto"/>
              <w:right w:val="single" w:sz="4" w:space="0" w:color="auto"/>
            </w:tcBorders>
            <w:hideMark/>
          </w:tcPr>
          <w:p w:rsidR="005A0EEC" w:rsidRDefault="005A0EEC">
            <w:pPr>
              <w:spacing w:after="120" w:line="276" w:lineRule="auto"/>
              <w:rPr>
                <w:lang w:eastAsia="en-GB"/>
              </w:rPr>
            </w:pPr>
            <w:r>
              <w:rPr>
                <w:lang w:eastAsia="en-GB"/>
              </w:rPr>
              <w:t>Биология</w:t>
            </w:r>
          </w:p>
        </w:tc>
      </w:tr>
      <w:tr w:rsidR="005A0EEC" w:rsidTr="005A0EEC">
        <w:trPr>
          <w:cantSplit/>
          <w:trHeight w:val="689"/>
        </w:trPr>
        <w:tc>
          <w:tcPr>
            <w:tcW w:w="1228" w:type="pct"/>
            <w:gridSpan w:val="2"/>
            <w:tcBorders>
              <w:top w:val="single" w:sz="4" w:space="0" w:color="auto"/>
              <w:left w:val="single" w:sz="4" w:space="0" w:color="auto"/>
              <w:bottom w:val="single" w:sz="4" w:space="0" w:color="auto"/>
              <w:right w:val="single" w:sz="4" w:space="0" w:color="auto"/>
            </w:tcBorders>
            <w:hideMark/>
          </w:tcPr>
          <w:p w:rsidR="005A0EEC" w:rsidRDefault="005A0EEC">
            <w:pPr>
              <w:spacing w:line="276" w:lineRule="auto"/>
              <w:rPr>
                <w:b/>
              </w:rPr>
            </w:pPr>
            <w:r>
              <w:rPr>
                <w:b/>
              </w:rPr>
              <w:t>Навыки использования ИКТ:</w:t>
            </w:r>
          </w:p>
        </w:tc>
        <w:tc>
          <w:tcPr>
            <w:tcW w:w="3772" w:type="pct"/>
            <w:gridSpan w:val="4"/>
            <w:tcBorders>
              <w:top w:val="single" w:sz="4" w:space="0" w:color="auto"/>
              <w:left w:val="single" w:sz="4" w:space="0" w:color="auto"/>
              <w:bottom w:val="single" w:sz="4" w:space="0" w:color="auto"/>
              <w:right w:val="single" w:sz="4" w:space="0" w:color="auto"/>
            </w:tcBorders>
          </w:tcPr>
          <w:p w:rsidR="005A0EEC" w:rsidRDefault="005A0EEC">
            <w:pPr>
              <w:spacing w:line="276" w:lineRule="auto"/>
              <w:rPr>
                <w:lang w:eastAsia="en-GB"/>
              </w:rPr>
            </w:pPr>
            <w:r>
              <w:rPr>
                <w:lang w:eastAsia="en-GB"/>
              </w:rPr>
              <w:t>Ссылка на упражнения в бросках</w:t>
            </w:r>
          </w:p>
          <w:p w:rsidR="005A0EEC" w:rsidRDefault="005A0EEC">
            <w:pPr>
              <w:spacing w:line="276" w:lineRule="auto"/>
              <w:rPr>
                <w:lang w:eastAsia="en-GB"/>
              </w:rPr>
            </w:pPr>
          </w:p>
        </w:tc>
      </w:tr>
      <w:tr w:rsidR="005A0EEC" w:rsidTr="005A0EEC">
        <w:trPr>
          <w:cantSplit/>
          <w:trHeight w:val="634"/>
        </w:trPr>
        <w:tc>
          <w:tcPr>
            <w:tcW w:w="1228" w:type="pct"/>
            <w:gridSpan w:val="2"/>
            <w:tcBorders>
              <w:top w:val="single" w:sz="4" w:space="0" w:color="auto"/>
              <w:left w:val="single" w:sz="4" w:space="0" w:color="auto"/>
              <w:bottom w:val="single" w:sz="4" w:space="0" w:color="auto"/>
              <w:right w:val="single" w:sz="4" w:space="0" w:color="auto"/>
            </w:tcBorders>
          </w:tcPr>
          <w:p w:rsidR="005A0EEC" w:rsidRDefault="005A0EEC">
            <w:pPr>
              <w:spacing w:line="276" w:lineRule="auto"/>
              <w:rPr>
                <w:b/>
                <w:lang w:eastAsia="en-GB"/>
              </w:rPr>
            </w:pPr>
            <w:r>
              <w:rPr>
                <w:b/>
                <w:lang w:eastAsia="en-GB"/>
              </w:rPr>
              <w:lastRenderedPageBreak/>
              <w:t>Предварительные знания:</w:t>
            </w:r>
          </w:p>
          <w:p w:rsidR="005A0EEC" w:rsidRDefault="005A0EEC">
            <w:pPr>
              <w:spacing w:line="276" w:lineRule="auto"/>
              <w:rPr>
                <w:b/>
                <w:lang w:eastAsia="en-GB"/>
              </w:rPr>
            </w:pPr>
          </w:p>
        </w:tc>
        <w:tc>
          <w:tcPr>
            <w:tcW w:w="3772" w:type="pct"/>
            <w:gridSpan w:val="4"/>
            <w:tcBorders>
              <w:top w:val="single" w:sz="4" w:space="0" w:color="auto"/>
              <w:left w:val="single" w:sz="4" w:space="0" w:color="auto"/>
              <w:bottom w:val="single" w:sz="4" w:space="0" w:color="auto"/>
              <w:right w:val="single" w:sz="4" w:space="0" w:color="auto"/>
            </w:tcBorders>
          </w:tcPr>
          <w:p w:rsidR="005A0EEC" w:rsidRDefault="005A0EEC">
            <w:pPr>
              <w:spacing w:line="276" w:lineRule="auto"/>
              <w:jc w:val="both"/>
            </w:pPr>
          </w:p>
        </w:tc>
      </w:tr>
      <w:tr w:rsidR="005A0EEC" w:rsidTr="005A0EEC">
        <w:trPr>
          <w:trHeight w:val="413"/>
        </w:trPr>
        <w:tc>
          <w:tcPr>
            <w:tcW w:w="5000" w:type="pct"/>
            <w:gridSpan w:val="6"/>
            <w:tcBorders>
              <w:top w:val="single" w:sz="4" w:space="0" w:color="auto"/>
              <w:left w:val="single" w:sz="4" w:space="0" w:color="auto"/>
              <w:bottom w:val="single" w:sz="4" w:space="0" w:color="auto"/>
              <w:right w:val="single" w:sz="4" w:space="0" w:color="auto"/>
            </w:tcBorders>
            <w:hideMark/>
          </w:tcPr>
          <w:p w:rsidR="005A0EEC" w:rsidRDefault="005A0EEC">
            <w:pPr>
              <w:spacing w:before="60" w:after="60" w:line="276" w:lineRule="auto"/>
              <w:jc w:val="center"/>
              <w:rPr>
                <w:b/>
                <w:lang w:eastAsia="en-GB"/>
              </w:rPr>
            </w:pPr>
            <w:r>
              <w:rPr>
                <w:b/>
                <w:lang w:eastAsia="en-GB"/>
              </w:rPr>
              <w:t>Ход урока</w:t>
            </w:r>
          </w:p>
        </w:tc>
      </w:tr>
      <w:tr w:rsidR="005A0EEC" w:rsidTr="005A0EEC">
        <w:trPr>
          <w:trHeight w:hRule="exact" w:val="871"/>
        </w:trPr>
        <w:tc>
          <w:tcPr>
            <w:tcW w:w="1024" w:type="pct"/>
            <w:tcBorders>
              <w:top w:val="single" w:sz="4" w:space="0" w:color="auto"/>
              <w:left w:val="single" w:sz="4" w:space="0" w:color="auto"/>
              <w:bottom w:val="single" w:sz="4" w:space="0" w:color="auto"/>
              <w:right w:val="single" w:sz="4" w:space="0" w:color="auto"/>
            </w:tcBorders>
            <w:hideMark/>
          </w:tcPr>
          <w:p w:rsidR="005A0EEC" w:rsidRDefault="005A0EEC">
            <w:pPr>
              <w:spacing w:before="60" w:after="60" w:line="276" w:lineRule="auto"/>
              <w:jc w:val="center"/>
              <w:rPr>
                <w:b/>
                <w:lang w:eastAsia="en-GB"/>
              </w:rPr>
            </w:pPr>
            <w:r>
              <w:rPr>
                <w:b/>
                <w:lang w:eastAsia="en-GB"/>
              </w:rPr>
              <w:t>Запланированные этапы урока</w:t>
            </w:r>
          </w:p>
        </w:tc>
        <w:tc>
          <w:tcPr>
            <w:tcW w:w="1625" w:type="pct"/>
            <w:gridSpan w:val="4"/>
            <w:tcBorders>
              <w:top w:val="single" w:sz="4" w:space="0" w:color="auto"/>
              <w:left w:val="single" w:sz="4" w:space="0" w:color="auto"/>
              <w:bottom w:val="single" w:sz="4" w:space="0" w:color="auto"/>
              <w:right w:val="single" w:sz="4" w:space="0" w:color="auto"/>
            </w:tcBorders>
            <w:hideMark/>
          </w:tcPr>
          <w:p w:rsidR="005A0EEC" w:rsidRDefault="005A0EEC">
            <w:pPr>
              <w:spacing w:before="60" w:after="60" w:line="276" w:lineRule="auto"/>
              <w:ind w:left="267"/>
              <w:jc w:val="center"/>
              <w:rPr>
                <w:b/>
                <w:lang w:eastAsia="en-GB"/>
              </w:rPr>
            </w:pPr>
            <w:r>
              <w:rPr>
                <w:b/>
                <w:lang w:eastAsia="en-GB"/>
              </w:rPr>
              <w:t>Запланированная деятельность на уроке</w:t>
            </w:r>
          </w:p>
        </w:tc>
        <w:tc>
          <w:tcPr>
            <w:tcW w:w="2351" w:type="pct"/>
            <w:tcBorders>
              <w:top w:val="single" w:sz="4" w:space="0" w:color="auto"/>
              <w:left w:val="single" w:sz="4" w:space="0" w:color="auto"/>
              <w:bottom w:val="single" w:sz="4" w:space="0" w:color="auto"/>
              <w:right w:val="single" w:sz="4" w:space="0" w:color="auto"/>
            </w:tcBorders>
            <w:hideMark/>
          </w:tcPr>
          <w:p w:rsidR="005A0EEC" w:rsidRDefault="005A0EEC">
            <w:pPr>
              <w:spacing w:before="60" w:after="60" w:line="276" w:lineRule="auto"/>
              <w:jc w:val="center"/>
              <w:rPr>
                <w:b/>
                <w:lang w:eastAsia="en-GB"/>
              </w:rPr>
            </w:pPr>
            <w:r>
              <w:rPr>
                <w:b/>
                <w:lang w:eastAsia="en-GB"/>
              </w:rPr>
              <w:t>Ресурсы</w:t>
            </w:r>
          </w:p>
        </w:tc>
      </w:tr>
      <w:tr w:rsidR="005A0EEC" w:rsidTr="005A0EEC">
        <w:tc>
          <w:tcPr>
            <w:tcW w:w="1024" w:type="pct"/>
            <w:tcBorders>
              <w:top w:val="single" w:sz="4" w:space="0" w:color="auto"/>
              <w:left w:val="single" w:sz="4" w:space="0" w:color="auto"/>
              <w:bottom w:val="single" w:sz="4" w:space="0" w:color="auto"/>
              <w:right w:val="single" w:sz="4" w:space="0" w:color="auto"/>
            </w:tcBorders>
          </w:tcPr>
          <w:p w:rsidR="005A0EEC" w:rsidRDefault="005A0EEC">
            <w:pPr>
              <w:spacing w:line="276" w:lineRule="auto"/>
            </w:pPr>
          </w:p>
          <w:p w:rsidR="005A0EEC" w:rsidRDefault="005A0EEC">
            <w:pPr>
              <w:spacing w:line="276" w:lineRule="auto"/>
            </w:pPr>
            <w:r>
              <w:t>Начало урока –вызов</w:t>
            </w:r>
          </w:p>
          <w:p w:rsidR="005A0EEC" w:rsidRDefault="005A0EEC">
            <w:pPr>
              <w:spacing w:line="276" w:lineRule="auto"/>
            </w:pPr>
          </w:p>
          <w:p w:rsidR="005A0EEC" w:rsidRDefault="005A0EEC">
            <w:pPr>
              <w:spacing w:line="276" w:lineRule="auto"/>
            </w:pPr>
          </w:p>
          <w:p w:rsidR="005A0EEC" w:rsidRDefault="005A0EEC">
            <w:pPr>
              <w:spacing w:line="276" w:lineRule="auto"/>
            </w:pPr>
          </w:p>
          <w:p w:rsidR="005A0EEC" w:rsidRDefault="005A0EEC">
            <w:pPr>
              <w:spacing w:line="276" w:lineRule="auto"/>
            </w:pPr>
          </w:p>
          <w:p w:rsidR="005A0EEC" w:rsidRDefault="005A0EEC">
            <w:pPr>
              <w:spacing w:line="276" w:lineRule="auto"/>
            </w:pPr>
            <w:r>
              <w:t>10 минут</w:t>
            </w:r>
          </w:p>
          <w:p w:rsidR="005A0EEC" w:rsidRDefault="005A0EEC">
            <w:pPr>
              <w:spacing w:line="276" w:lineRule="auto"/>
              <w:rPr>
                <w:lang w:eastAsia="en-GB"/>
              </w:rPr>
            </w:pPr>
          </w:p>
          <w:p w:rsidR="005A0EEC" w:rsidRDefault="005A0EEC">
            <w:pPr>
              <w:spacing w:line="276" w:lineRule="auto"/>
              <w:rPr>
                <w:lang w:eastAsia="en-GB"/>
              </w:rPr>
            </w:pPr>
          </w:p>
          <w:p w:rsidR="005A0EEC" w:rsidRDefault="005A0EEC">
            <w:pPr>
              <w:spacing w:line="276" w:lineRule="auto"/>
              <w:rPr>
                <w:lang w:eastAsia="en-GB"/>
              </w:rPr>
            </w:pPr>
          </w:p>
          <w:p w:rsidR="005A0EEC" w:rsidRDefault="005A0EEC">
            <w:pPr>
              <w:spacing w:line="276" w:lineRule="auto"/>
              <w:rPr>
                <w:lang w:eastAsia="en-GB"/>
              </w:rPr>
            </w:pPr>
          </w:p>
          <w:p w:rsidR="005A0EEC" w:rsidRDefault="005A0EEC">
            <w:pPr>
              <w:spacing w:line="276" w:lineRule="auto"/>
              <w:rPr>
                <w:lang w:eastAsia="en-GB"/>
              </w:rPr>
            </w:pPr>
          </w:p>
          <w:p w:rsidR="005A0EEC" w:rsidRDefault="005A0EEC">
            <w:pPr>
              <w:spacing w:line="276" w:lineRule="auto"/>
              <w:rPr>
                <w:lang w:eastAsia="en-GB"/>
              </w:rPr>
            </w:pPr>
          </w:p>
          <w:p w:rsidR="005A0EEC" w:rsidRDefault="005A0EEC">
            <w:pPr>
              <w:spacing w:line="276" w:lineRule="auto"/>
              <w:rPr>
                <w:highlight w:val="yellow"/>
                <w:lang w:eastAsia="en-GB"/>
              </w:rPr>
            </w:pPr>
          </w:p>
        </w:tc>
        <w:tc>
          <w:tcPr>
            <w:tcW w:w="1625" w:type="pct"/>
            <w:gridSpan w:val="4"/>
            <w:tcBorders>
              <w:top w:val="single" w:sz="4" w:space="0" w:color="auto"/>
              <w:left w:val="single" w:sz="4" w:space="0" w:color="auto"/>
              <w:bottom w:val="single" w:sz="4" w:space="0" w:color="auto"/>
              <w:right w:val="single" w:sz="4" w:space="0" w:color="auto"/>
            </w:tcBorders>
            <w:hideMark/>
          </w:tcPr>
          <w:p w:rsidR="005A0EEC" w:rsidRDefault="005A0EEC">
            <w:pPr>
              <w:pStyle w:val="NESTGTableBullet"/>
              <w:spacing w:line="276" w:lineRule="auto"/>
              <w:rPr>
                <w:i/>
              </w:rPr>
            </w:pPr>
            <w:r>
              <w:t xml:space="preserve">Учитель приветствует учеников. </w:t>
            </w:r>
          </w:p>
          <w:p w:rsidR="005A0EEC" w:rsidRDefault="005A0EEC">
            <w:pPr>
              <w:pStyle w:val="NESTGTableBullet"/>
              <w:spacing w:line="276" w:lineRule="auto"/>
              <w:rPr>
                <w:i/>
              </w:rPr>
            </w:pPr>
            <w:r>
              <w:t xml:space="preserve">Учитель, </w:t>
            </w:r>
            <w:r>
              <w:rPr>
                <w:i/>
              </w:rPr>
              <w:t>задавая наводящие вопросы</w:t>
            </w:r>
            <w:r>
              <w:t xml:space="preserve"> учащимся, знакомит их с темой урока, с целями обучения, ожидаемым результатом и целями урока.</w:t>
            </w:r>
          </w:p>
          <w:p w:rsidR="005A0EEC" w:rsidRDefault="005A0EEC">
            <w:pPr>
              <w:pStyle w:val="NESTGTableBullet"/>
              <w:spacing w:line="276" w:lineRule="auto"/>
              <w:rPr>
                <w:b/>
                <w:i/>
              </w:rPr>
            </w:pPr>
            <w:r>
              <w:rPr>
                <w:b/>
                <w:i/>
              </w:rPr>
              <w:t>Ожидаемый результат:</w:t>
            </w:r>
          </w:p>
          <w:p w:rsidR="005A0EEC" w:rsidRDefault="005A0EEC">
            <w:pPr>
              <w:pStyle w:val="NESTGTableBullet"/>
              <w:spacing w:line="276" w:lineRule="auto"/>
              <w:rPr>
                <w:i/>
              </w:rPr>
            </w:pPr>
            <w:r>
              <w:rPr>
                <w:i/>
              </w:rPr>
              <w:t>- учащиеся будут соблюдать ТБ на уроке;</w:t>
            </w:r>
          </w:p>
          <w:p w:rsidR="005A0EEC" w:rsidRDefault="005A0EEC">
            <w:pPr>
              <w:pStyle w:val="NESTGTableBullet"/>
              <w:spacing w:line="276" w:lineRule="auto"/>
              <w:rPr>
                <w:i/>
              </w:rPr>
            </w:pPr>
            <w:r>
              <w:rPr>
                <w:i/>
              </w:rPr>
              <w:t>- учащиеся будут понимать сложные вопросы техники безопасности, а также способы снижения потенциальной угрозы здоровью;</w:t>
            </w:r>
          </w:p>
          <w:p w:rsidR="005A0EEC" w:rsidRDefault="005A0EEC">
            <w:pPr>
              <w:pStyle w:val="NESTGTableBullet"/>
              <w:spacing w:line="276" w:lineRule="auto"/>
            </w:pPr>
            <w:r>
              <w:rPr>
                <w:i/>
              </w:rPr>
              <w:t xml:space="preserve">- учащиеся будут </w:t>
            </w:r>
            <w:proofErr w:type="gramStart"/>
            <w:r>
              <w:rPr>
                <w:i/>
              </w:rPr>
              <w:t>демонстрировать</w:t>
            </w:r>
            <w:proofErr w:type="gramEnd"/>
            <w:r>
              <w:rPr>
                <w:i/>
              </w:rPr>
              <w:t xml:space="preserve"> и применять лидерские навыки и навыки работы в </w:t>
            </w:r>
            <w:proofErr w:type="spellStart"/>
            <w:r>
              <w:rPr>
                <w:i/>
              </w:rPr>
              <w:t>командечерез</w:t>
            </w:r>
            <w:proofErr w:type="spellEnd"/>
            <w:r>
              <w:rPr>
                <w:i/>
              </w:rPr>
              <w:t xml:space="preserve"> задания по баскетболу</w:t>
            </w:r>
          </w:p>
          <w:p w:rsidR="005A0EEC" w:rsidRDefault="005A0EEC">
            <w:pPr>
              <w:pStyle w:val="NESTGTableBullet"/>
              <w:spacing w:line="276" w:lineRule="auto"/>
            </w:pPr>
            <w:r>
              <w:rPr>
                <w:b/>
              </w:rPr>
              <w:t>(К)</w:t>
            </w:r>
            <w:r>
              <w:t xml:space="preserve"> Учитель в классе проводит инструктаж по технике безопасности на уроке в целях предотвращения травматизма.</w:t>
            </w:r>
          </w:p>
          <w:p w:rsidR="005A0EEC" w:rsidRDefault="005A0EEC">
            <w:pPr>
              <w:widowControl w:val="0"/>
              <w:shd w:val="clear" w:color="auto" w:fill="FFFFFF" w:themeFill="background1"/>
              <w:spacing w:line="276" w:lineRule="auto"/>
              <w:jc w:val="both"/>
              <w:rPr>
                <w:b/>
                <w:color w:val="000000"/>
                <w:shd w:val="clear" w:color="auto" w:fill="FFFFFF"/>
              </w:rPr>
            </w:pPr>
            <w:r>
              <w:rPr>
                <w:b/>
                <w:color w:val="000000"/>
                <w:shd w:val="clear" w:color="auto" w:fill="FFFFFF"/>
              </w:rPr>
              <w:t xml:space="preserve">(П) </w:t>
            </w:r>
            <w:r>
              <w:rPr>
                <w:color w:val="000000"/>
                <w:shd w:val="clear" w:color="auto" w:fill="FFFFFF"/>
              </w:rPr>
              <w:t>Учитель проводит п</w:t>
            </w:r>
            <w:r>
              <w:rPr>
                <w:b/>
                <w:color w:val="000000"/>
                <w:shd w:val="clear" w:color="auto" w:fill="FFFFFF"/>
              </w:rPr>
              <w:t>рием «Цепочка пожеланий».</w:t>
            </w:r>
          </w:p>
          <w:p w:rsidR="005A0EEC" w:rsidRDefault="005A0EEC">
            <w:pPr>
              <w:widowControl w:val="0"/>
              <w:shd w:val="clear" w:color="auto" w:fill="FFFFFF" w:themeFill="background1"/>
              <w:spacing w:line="276" w:lineRule="auto"/>
              <w:jc w:val="both"/>
              <w:rPr>
                <w:color w:val="000000"/>
                <w:shd w:val="clear" w:color="auto" w:fill="FFFFFF"/>
              </w:rPr>
            </w:pPr>
            <w:r>
              <w:rPr>
                <w:color w:val="000000"/>
                <w:shd w:val="clear" w:color="auto" w:fill="FFFFFF"/>
              </w:rPr>
              <w:t>Предлагается по цепочке обратиться с пожеланиями к себе и другим по поводу предстоящей работы. Можно при этом передавать символ.</w:t>
            </w:r>
          </w:p>
          <w:p w:rsidR="005A0EEC" w:rsidRDefault="005A0EEC">
            <w:pPr>
              <w:widowControl w:val="0"/>
              <w:shd w:val="clear" w:color="auto" w:fill="FFFFFF" w:themeFill="background1"/>
              <w:spacing w:line="276" w:lineRule="auto"/>
              <w:jc w:val="both"/>
              <w:rPr>
                <w:i/>
                <w:color w:val="000000"/>
                <w:shd w:val="clear" w:color="auto" w:fill="FFFFFF"/>
              </w:rPr>
            </w:pPr>
            <w:r>
              <w:rPr>
                <w:b/>
                <w:color w:val="000000"/>
                <w:shd w:val="clear" w:color="auto" w:fill="FFFFFF"/>
              </w:rPr>
              <w:t xml:space="preserve">Оценивание: </w:t>
            </w:r>
            <w:r>
              <w:rPr>
                <w:i/>
                <w:color w:val="000000"/>
                <w:shd w:val="clear" w:color="auto" w:fill="FFFFFF"/>
              </w:rPr>
              <w:t>наблюдение учителем.</w:t>
            </w:r>
          </w:p>
          <w:p w:rsidR="005A0EEC" w:rsidRDefault="005A0EEC">
            <w:pPr>
              <w:pStyle w:val="NESTGTableBullet"/>
              <w:spacing w:line="276" w:lineRule="auto"/>
              <w:rPr>
                <w:i/>
              </w:rPr>
            </w:pPr>
            <w:r>
              <w:t>Ученики измеряют пульс.</w:t>
            </w:r>
          </w:p>
          <w:p w:rsidR="005A0EEC" w:rsidRDefault="005A0EEC">
            <w:pPr>
              <w:pStyle w:val="NESTGTableBullet"/>
              <w:spacing w:line="276" w:lineRule="auto"/>
              <w:rPr>
                <w:i/>
              </w:rPr>
            </w:pPr>
            <w:r>
              <w:t xml:space="preserve">Учитель предлагает провести </w:t>
            </w:r>
            <w:proofErr w:type="spellStart"/>
            <w:r>
              <w:t>разминку</w:t>
            </w:r>
            <w:proofErr w:type="gramStart"/>
            <w:r>
              <w:t>.У</w:t>
            </w:r>
            <w:proofErr w:type="gramEnd"/>
            <w:r>
              <w:t>читель</w:t>
            </w:r>
            <w:proofErr w:type="spellEnd"/>
            <w:r>
              <w:t xml:space="preserve"> с учащимися выбирают лидера для проведения разминки на различные группы мышц для </w:t>
            </w:r>
            <w:r>
              <w:lastRenderedPageBreak/>
              <w:t>подготовки организма к предстоящей повышенной физической нагрузке.</w:t>
            </w:r>
          </w:p>
        </w:tc>
        <w:tc>
          <w:tcPr>
            <w:tcW w:w="2351" w:type="pct"/>
            <w:tcBorders>
              <w:top w:val="single" w:sz="4" w:space="0" w:color="auto"/>
              <w:left w:val="single" w:sz="4" w:space="0" w:color="auto"/>
              <w:bottom w:val="single" w:sz="4" w:space="0" w:color="auto"/>
              <w:right w:val="single" w:sz="4" w:space="0" w:color="auto"/>
            </w:tcBorders>
          </w:tcPr>
          <w:p w:rsidR="005A0EEC" w:rsidRDefault="005A0EEC">
            <w:pPr>
              <w:spacing w:line="276" w:lineRule="auto"/>
            </w:pPr>
            <w:r>
              <w:lastRenderedPageBreak/>
              <w:t xml:space="preserve">Большое, свободное пространство для каждого задания. </w:t>
            </w:r>
          </w:p>
          <w:p w:rsidR="005A0EEC" w:rsidRDefault="005A0EEC">
            <w:pPr>
              <w:spacing w:line="276" w:lineRule="auto"/>
            </w:pPr>
          </w:p>
          <w:p w:rsidR="005A0EEC" w:rsidRDefault="005A0EEC">
            <w:pPr>
              <w:spacing w:line="276" w:lineRule="auto"/>
            </w:pPr>
          </w:p>
          <w:p w:rsidR="005A0EEC" w:rsidRDefault="005A0EEC">
            <w:pPr>
              <w:spacing w:line="276" w:lineRule="auto"/>
            </w:pPr>
          </w:p>
          <w:p w:rsidR="005A0EEC" w:rsidRDefault="005A0EEC">
            <w:pPr>
              <w:spacing w:line="276" w:lineRule="auto"/>
            </w:pPr>
          </w:p>
          <w:p w:rsidR="005A0EEC" w:rsidRDefault="005A0EEC">
            <w:pPr>
              <w:spacing w:line="276" w:lineRule="auto"/>
            </w:pPr>
          </w:p>
          <w:p w:rsidR="005A0EEC" w:rsidRDefault="005A0EEC">
            <w:pPr>
              <w:spacing w:line="276" w:lineRule="auto"/>
            </w:pPr>
            <w:r>
              <w:t>Свисток для учителя</w:t>
            </w:r>
          </w:p>
          <w:p w:rsidR="005A0EEC" w:rsidRDefault="005A0EEC">
            <w:pPr>
              <w:spacing w:line="276" w:lineRule="auto"/>
            </w:pPr>
          </w:p>
          <w:p w:rsidR="005A0EEC" w:rsidRDefault="005A0EEC">
            <w:pPr>
              <w:spacing w:line="276" w:lineRule="auto"/>
            </w:pPr>
          </w:p>
          <w:p w:rsidR="005A0EEC" w:rsidRDefault="005A0EEC">
            <w:pPr>
              <w:spacing w:line="276" w:lineRule="auto"/>
            </w:pPr>
          </w:p>
          <w:p w:rsidR="005A0EEC" w:rsidRDefault="005A0EEC">
            <w:pPr>
              <w:spacing w:line="276" w:lineRule="auto"/>
            </w:pPr>
          </w:p>
          <w:p w:rsidR="005A0EEC" w:rsidRDefault="005A0EEC">
            <w:pPr>
              <w:spacing w:line="276" w:lineRule="auto"/>
            </w:pPr>
          </w:p>
          <w:p w:rsidR="005A0EEC" w:rsidRDefault="005A0EEC">
            <w:pPr>
              <w:spacing w:line="276" w:lineRule="auto"/>
            </w:pPr>
          </w:p>
          <w:p w:rsidR="005A0EEC" w:rsidRDefault="005A0EEC">
            <w:pPr>
              <w:spacing w:line="276" w:lineRule="auto"/>
              <w:rPr>
                <w:lang w:eastAsia="en-GB"/>
              </w:rPr>
            </w:pPr>
            <w:r>
              <w:rPr>
                <w:lang w:eastAsia="en-GB"/>
              </w:rPr>
              <w:t xml:space="preserve">измерить пульс (за 10 сек. количество раз и умножаем на 6) </w:t>
            </w:r>
          </w:p>
        </w:tc>
      </w:tr>
      <w:tr w:rsidR="005A0EEC" w:rsidTr="005A0EEC">
        <w:trPr>
          <w:trHeight w:val="2817"/>
        </w:trPr>
        <w:tc>
          <w:tcPr>
            <w:tcW w:w="1024" w:type="pct"/>
            <w:tcBorders>
              <w:top w:val="single" w:sz="4" w:space="0" w:color="auto"/>
              <w:left w:val="single" w:sz="4" w:space="0" w:color="auto"/>
              <w:bottom w:val="single" w:sz="4" w:space="0" w:color="auto"/>
              <w:right w:val="single" w:sz="4" w:space="0" w:color="auto"/>
            </w:tcBorders>
          </w:tcPr>
          <w:p w:rsidR="005A0EEC" w:rsidRDefault="005A0EEC">
            <w:pPr>
              <w:spacing w:line="276" w:lineRule="auto"/>
            </w:pPr>
            <w:r>
              <w:lastRenderedPageBreak/>
              <w:t>Середина урока –осмысление</w:t>
            </w:r>
          </w:p>
          <w:p w:rsidR="005A0EEC" w:rsidRDefault="005A0EEC">
            <w:pPr>
              <w:spacing w:line="276" w:lineRule="auto"/>
            </w:pPr>
          </w:p>
          <w:p w:rsidR="005A0EEC" w:rsidRDefault="005A0EEC">
            <w:pPr>
              <w:spacing w:line="276" w:lineRule="auto"/>
            </w:pPr>
          </w:p>
          <w:p w:rsidR="005A0EEC" w:rsidRDefault="005A0EEC">
            <w:pPr>
              <w:spacing w:line="360" w:lineRule="auto"/>
            </w:pPr>
            <w:r>
              <w:t>25 минут</w:t>
            </w:r>
          </w:p>
          <w:p w:rsidR="005A0EEC" w:rsidRDefault="005A0EEC">
            <w:pPr>
              <w:spacing w:line="276" w:lineRule="auto"/>
              <w:rPr>
                <w:i/>
              </w:rPr>
            </w:pPr>
          </w:p>
          <w:p w:rsidR="005A0EEC" w:rsidRDefault="005A0EEC">
            <w:pPr>
              <w:spacing w:line="276" w:lineRule="auto"/>
              <w:rPr>
                <w:i/>
              </w:rPr>
            </w:pPr>
          </w:p>
          <w:p w:rsidR="005A0EEC" w:rsidRDefault="005A0EEC">
            <w:pPr>
              <w:spacing w:line="276" w:lineRule="auto"/>
              <w:rPr>
                <w:i/>
              </w:rPr>
            </w:pPr>
          </w:p>
        </w:tc>
        <w:tc>
          <w:tcPr>
            <w:tcW w:w="1625" w:type="pct"/>
            <w:gridSpan w:val="4"/>
            <w:tcBorders>
              <w:top w:val="single" w:sz="4" w:space="0" w:color="auto"/>
              <w:left w:val="single" w:sz="4" w:space="0" w:color="auto"/>
              <w:bottom w:val="single" w:sz="4" w:space="0" w:color="auto"/>
              <w:right w:val="single" w:sz="4" w:space="0" w:color="auto"/>
            </w:tcBorders>
            <w:hideMark/>
          </w:tcPr>
          <w:p w:rsidR="005A0EEC" w:rsidRDefault="005A0EEC">
            <w:pPr>
              <w:spacing w:line="276" w:lineRule="auto"/>
              <w:jc w:val="both"/>
            </w:pPr>
            <w:r>
              <w:t>Учитель предлагает учащимся задание по баскетболу.</w:t>
            </w:r>
          </w:p>
          <w:p w:rsidR="005A0EEC" w:rsidRDefault="005A0EEC">
            <w:pPr>
              <w:widowControl w:val="0"/>
              <w:tabs>
                <w:tab w:val="num" w:pos="4"/>
              </w:tabs>
              <w:spacing w:line="276" w:lineRule="auto"/>
              <w:jc w:val="both"/>
              <w:rPr>
                <w:b/>
                <w:bCs/>
              </w:rPr>
            </w:pPr>
            <w:r>
              <w:rPr>
                <w:b/>
                <w:bCs/>
              </w:rPr>
              <w:t>Задание №1</w:t>
            </w:r>
          </w:p>
          <w:p w:rsidR="005A0EEC" w:rsidRDefault="005A0EEC">
            <w:pPr>
              <w:pStyle w:val="a4"/>
              <w:spacing w:before="100" w:beforeAutospacing="1" w:after="100" w:afterAutospacing="1" w:line="276" w:lineRule="auto"/>
              <w:jc w:val="both"/>
              <w:rPr>
                <w:lang w:eastAsia="en-GB"/>
              </w:rPr>
            </w:pPr>
            <w:r>
              <w:rPr>
                <w:b/>
                <w:lang w:eastAsia="en-GB"/>
              </w:rPr>
              <w:t>(К, Г, Ф)</w:t>
            </w:r>
            <w:r>
              <w:rPr>
                <w:lang w:eastAsia="en-GB"/>
              </w:rPr>
              <w:t xml:space="preserve"> Упражнение </w:t>
            </w:r>
            <w:r>
              <w:rPr>
                <w:b/>
                <w:lang w:eastAsia="en-GB"/>
              </w:rPr>
              <w:t xml:space="preserve">«Броски в </w:t>
            </w:r>
            <w:proofErr w:type="spellStart"/>
            <w:r>
              <w:rPr>
                <w:b/>
                <w:lang w:eastAsia="en-GB"/>
              </w:rPr>
              <w:t>движении»</w:t>
            </w:r>
            <w:proofErr w:type="gramStart"/>
            <w:r>
              <w:rPr>
                <w:b/>
                <w:lang w:eastAsia="en-GB"/>
              </w:rPr>
              <w:t>.</w:t>
            </w:r>
            <w:r>
              <w:rPr>
                <w:lang w:eastAsia="en-GB"/>
              </w:rPr>
              <w:t>К</w:t>
            </w:r>
            <w:proofErr w:type="gramEnd"/>
            <w:r>
              <w:rPr>
                <w:lang w:eastAsia="en-GB"/>
              </w:rPr>
              <w:t>ласс</w:t>
            </w:r>
            <w:proofErr w:type="spellEnd"/>
            <w:r>
              <w:rPr>
                <w:lang w:eastAsia="en-GB"/>
              </w:rPr>
              <w:t xml:space="preserve"> разбивается на две колонны по восемь игроков в каждой. Первые два игрока в левой колонне владеют мячами. Игрок 1 ведет мяч к корзине, а игрок 9, в правой колонне начинает движение к корзине одновременно с ним. Игрок 1 передает мяч партнеру 9 с отскоком от пола. Приняв передачу, партнер отталкивается вверх и выполняет бросок правой рукой в движении. Игрок 1 овладевает мячом после броска и передает его игроку 9, который ведет мяч за боковой линией, передавая его игроку 3. Игрок 1 уходит в правую колонну.</w:t>
            </w:r>
          </w:p>
          <w:p w:rsidR="005A0EEC" w:rsidRDefault="005A0EEC">
            <w:pPr>
              <w:spacing w:line="276" w:lineRule="auto"/>
              <w:rPr>
                <w:b/>
                <w:bCs/>
              </w:rPr>
            </w:pPr>
            <w:r>
              <w:rPr>
                <w:noProof/>
                <w:lang w:val="ru-RU" w:eastAsia="ru-RU"/>
              </w:rPr>
              <w:drawing>
                <wp:anchor distT="0" distB="0" distL="114300" distR="114300" simplePos="0" relativeHeight="251659264" behindDoc="1" locked="0" layoutInCell="1" allowOverlap="1" wp14:anchorId="74B657E8" wp14:editId="12575466">
                  <wp:simplePos x="0" y="0"/>
                  <wp:positionH relativeFrom="column">
                    <wp:posOffset>58420</wp:posOffset>
                  </wp:positionH>
                  <wp:positionV relativeFrom="paragraph">
                    <wp:posOffset>26035</wp:posOffset>
                  </wp:positionV>
                  <wp:extent cx="1514475" cy="1366520"/>
                  <wp:effectExtent l="0" t="0" r="9525" b="5080"/>
                  <wp:wrapTight wrapText="bothSides">
                    <wp:wrapPolygon edited="0">
                      <wp:start x="0" y="0"/>
                      <wp:lineTo x="0" y="21379"/>
                      <wp:lineTo x="21464" y="21379"/>
                      <wp:lineTo x="21464" y="0"/>
                      <wp:lineTo x="0" y="0"/>
                    </wp:wrapPolygon>
                  </wp:wrapTight>
                  <wp:docPr id="2" name="Рисунок 2" descr="http://www.offsport.ru/basketball/im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offsport.ru/basketball/img/1.png"/>
                          <pic:cNvPicPr>
                            <a:picLocks noChangeAspect="1" noChangeArrowheads="1"/>
                          </pic:cNvPicPr>
                        </pic:nvPicPr>
                        <pic:blipFill>
                          <a:blip r:embed="rId5">
                            <a:extLst>
                              <a:ext uri="{28A0092B-C50C-407E-A947-70E740481C1C}">
                                <a14:useLocalDpi xmlns:a14="http://schemas.microsoft.com/office/drawing/2010/main" val="0"/>
                              </a:ext>
                            </a:extLst>
                          </a:blip>
                          <a:srcRect b="13362"/>
                          <a:stretch>
                            <a:fillRect/>
                          </a:stretch>
                        </pic:blipFill>
                        <pic:spPr bwMode="auto">
                          <a:xfrm>
                            <a:off x="0" y="0"/>
                            <a:ext cx="1514475" cy="1366520"/>
                          </a:xfrm>
                          <a:prstGeom prst="rect">
                            <a:avLst/>
                          </a:prstGeom>
                          <a:noFill/>
                        </pic:spPr>
                      </pic:pic>
                    </a:graphicData>
                  </a:graphic>
                  <wp14:sizeRelH relativeFrom="page">
                    <wp14:pctWidth>0</wp14:pctWidth>
                  </wp14:sizeRelH>
                  <wp14:sizeRelV relativeFrom="page">
                    <wp14:pctHeight>0</wp14:pctHeight>
                  </wp14:sizeRelV>
                </wp:anchor>
              </w:drawing>
            </w:r>
            <w:r>
              <w:rPr>
                <w:b/>
                <w:bCs/>
              </w:rPr>
              <w:t>Дескрипторы:</w:t>
            </w:r>
          </w:p>
          <w:p w:rsidR="005A0EEC" w:rsidRDefault="005A0EEC">
            <w:pPr>
              <w:spacing w:line="276" w:lineRule="auto"/>
              <w:rPr>
                <w:bCs/>
              </w:rPr>
            </w:pPr>
            <w:r>
              <w:rPr>
                <w:bCs/>
              </w:rPr>
              <w:t>- учащиеся соблюдают ТБ;</w:t>
            </w:r>
          </w:p>
          <w:p w:rsidR="005A0EEC" w:rsidRDefault="005A0EEC">
            <w:pPr>
              <w:spacing w:line="276" w:lineRule="auto"/>
              <w:rPr>
                <w:bCs/>
              </w:rPr>
            </w:pPr>
            <w:r>
              <w:rPr>
                <w:bCs/>
              </w:rPr>
              <w:t>- учащиеся соблюдают технику передачи мяча;</w:t>
            </w:r>
          </w:p>
          <w:p w:rsidR="005A0EEC" w:rsidRDefault="005A0EEC">
            <w:pPr>
              <w:pStyle w:val="a4"/>
              <w:spacing w:before="100" w:beforeAutospacing="1" w:after="100" w:afterAutospacing="1" w:line="276" w:lineRule="auto"/>
              <w:jc w:val="both"/>
              <w:rPr>
                <w:lang w:eastAsia="en-GB"/>
              </w:rPr>
            </w:pPr>
            <w:r>
              <w:rPr>
                <w:lang w:eastAsia="en-GB"/>
              </w:rPr>
              <w:t xml:space="preserve">- </w:t>
            </w:r>
            <w:proofErr w:type="spellStart"/>
            <w:r>
              <w:rPr>
                <w:lang w:eastAsia="en-GB"/>
              </w:rPr>
              <w:t>учащийсядемонстрируют</w:t>
            </w:r>
            <w:proofErr w:type="spellEnd"/>
            <w:r>
              <w:rPr>
                <w:lang w:eastAsia="en-GB"/>
              </w:rPr>
              <w:t xml:space="preserve"> технику броска в кольцо;</w:t>
            </w:r>
          </w:p>
          <w:p w:rsidR="005A0EEC" w:rsidRDefault="005A0EEC">
            <w:pPr>
              <w:pStyle w:val="a4"/>
              <w:spacing w:before="100" w:beforeAutospacing="1" w:after="100" w:afterAutospacing="1" w:line="276" w:lineRule="auto"/>
              <w:jc w:val="both"/>
              <w:rPr>
                <w:lang w:eastAsia="en-GB"/>
              </w:rPr>
            </w:pPr>
            <w:r>
              <w:rPr>
                <w:lang w:eastAsia="en-GB"/>
              </w:rPr>
              <w:t>- забивает мяч в кольцо;</w:t>
            </w:r>
          </w:p>
          <w:p w:rsidR="005A0EEC" w:rsidRDefault="005A0EEC">
            <w:pPr>
              <w:pStyle w:val="a4"/>
              <w:spacing w:before="100" w:beforeAutospacing="1" w:after="100" w:afterAutospacing="1" w:line="276" w:lineRule="auto"/>
              <w:jc w:val="both"/>
              <w:rPr>
                <w:lang w:eastAsia="en-GB"/>
              </w:rPr>
            </w:pPr>
            <w:r>
              <w:rPr>
                <w:lang w:eastAsia="en-GB"/>
              </w:rPr>
              <w:lastRenderedPageBreak/>
              <w:t>- учащийся делает два шага с мячом;</w:t>
            </w:r>
          </w:p>
          <w:p w:rsidR="005A0EEC" w:rsidRDefault="005A0EEC">
            <w:pPr>
              <w:pStyle w:val="a4"/>
              <w:spacing w:before="100" w:beforeAutospacing="1" w:after="100" w:afterAutospacing="1" w:line="276" w:lineRule="auto"/>
              <w:jc w:val="both"/>
              <w:rPr>
                <w:lang w:eastAsia="en-GB"/>
              </w:rPr>
            </w:pPr>
            <w:r>
              <w:rPr>
                <w:lang w:eastAsia="en-GB"/>
              </w:rPr>
              <w:t>- учащийся приземляется в хорошей позиции для добивания.</w:t>
            </w:r>
          </w:p>
          <w:p w:rsidR="005A0EEC" w:rsidRDefault="005A0EEC">
            <w:pPr>
              <w:widowControl w:val="0"/>
              <w:tabs>
                <w:tab w:val="num" w:pos="4"/>
              </w:tabs>
              <w:spacing w:line="276" w:lineRule="auto"/>
              <w:jc w:val="both"/>
              <w:rPr>
                <w:bCs/>
              </w:rPr>
            </w:pPr>
            <w:r>
              <w:rPr>
                <w:b/>
                <w:bCs/>
              </w:rPr>
              <w:t>Оценивание</w:t>
            </w:r>
            <w:r>
              <w:rPr>
                <w:bCs/>
              </w:rPr>
              <w:t>: после выполнения задание учитель предлагает учащимся провести взаимооценивание по стратегии «Две звезды одно пожелание».</w:t>
            </w:r>
          </w:p>
          <w:p w:rsidR="005A0EEC" w:rsidRDefault="005A0EEC">
            <w:pPr>
              <w:pStyle w:val="a4"/>
              <w:spacing w:line="276" w:lineRule="auto"/>
              <w:jc w:val="both"/>
            </w:pPr>
            <w:r>
              <w:rPr>
                <w:b/>
                <w:bCs/>
              </w:rPr>
              <w:t xml:space="preserve">Учитель задает </w:t>
            </w:r>
            <w:proofErr w:type="spellStart"/>
            <w:r>
              <w:rPr>
                <w:b/>
                <w:bCs/>
              </w:rPr>
              <w:t>вопрос</w:t>
            </w:r>
            <w:proofErr w:type="gramStart"/>
            <w:r>
              <w:rPr>
                <w:b/>
                <w:bCs/>
              </w:rPr>
              <w:t>:</w:t>
            </w:r>
            <w:r>
              <w:t>с</w:t>
            </w:r>
            <w:proofErr w:type="gramEnd"/>
            <w:r>
              <w:t>лаженно</w:t>
            </w:r>
            <w:proofErr w:type="spellEnd"/>
            <w:r>
              <w:t xml:space="preserve"> ли вы работали с вашим напарником? </w:t>
            </w:r>
          </w:p>
          <w:p w:rsidR="005A0EEC" w:rsidRDefault="005A0EEC">
            <w:pPr>
              <w:pStyle w:val="a4"/>
              <w:spacing w:line="276" w:lineRule="auto"/>
              <w:jc w:val="both"/>
              <w:rPr>
                <w:b/>
              </w:rPr>
            </w:pPr>
            <w:r>
              <w:rPr>
                <w:b/>
              </w:rPr>
              <w:t>Задание №2</w:t>
            </w:r>
          </w:p>
          <w:p w:rsidR="005A0EEC" w:rsidRDefault="005A0EEC">
            <w:pPr>
              <w:pStyle w:val="a4"/>
              <w:spacing w:line="276" w:lineRule="auto"/>
              <w:jc w:val="both"/>
            </w:pPr>
            <w:r>
              <w:rPr>
                <w:rFonts w:ascii="Calibri" w:eastAsia="Calibri" w:hAnsi="Calibri"/>
                <w:noProof/>
                <w:sz w:val="22"/>
                <w:szCs w:val="22"/>
              </w:rPr>
              <w:drawing>
                <wp:anchor distT="0" distB="0" distL="114300" distR="114300" simplePos="0" relativeHeight="251660288" behindDoc="1" locked="0" layoutInCell="1" allowOverlap="1" wp14:anchorId="3B4D7CEF" wp14:editId="26BEB94A">
                  <wp:simplePos x="0" y="0"/>
                  <wp:positionH relativeFrom="column">
                    <wp:posOffset>-46355</wp:posOffset>
                  </wp:positionH>
                  <wp:positionV relativeFrom="paragraph">
                    <wp:posOffset>197485</wp:posOffset>
                  </wp:positionV>
                  <wp:extent cx="1770380" cy="1685925"/>
                  <wp:effectExtent l="0" t="0" r="1270" b="9525"/>
                  <wp:wrapTight wrapText="bothSides">
                    <wp:wrapPolygon edited="0">
                      <wp:start x="0" y="0"/>
                      <wp:lineTo x="0" y="21478"/>
                      <wp:lineTo x="21383" y="21478"/>
                      <wp:lineTo x="21383" y="0"/>
                      <wp:lineTo x="0" y="0"/>
                    </wp:wrapPolygon>
                  </wp:wrapTight>
                  <wp:docPr id="1" name="Рисунок 1" descr="http://www.offsport.ru/basketball/im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offsport.ru/basketball/img/2.png"/>
                          <pic:cNvPicPr>
                            <a:picLocks noChangeAspect="1" noChangeArrowheads="1"/>
                          </pic:cNvPicPr>
                        </pic:nvPicPr>
                        <pic:blipFill>
                          <a:blip r:embed="rId6">
                            <a:extLst>
                              <a:ext uri="{28A0092B-C50C-407E-A947-70E740481C1C}">
                                <a14:useLocalDpi xmlns:a14="http://schemas.microsoft.com/office/drawing/2010/main" val="0"/>
                              </a:ext>
                            </a:extLst>
                          </a:blip>
                          <a:srcRect b="12485"/>
                          <a:stretch>
                            <a:fillRect/>
                          </a:stretch>
                        </pic:blipFill>
                        <pic:spPr bwMode="auto">
                          <a:xfrm>
                            <a:off x="0" y="0"/>
                            <a:ext cx="1770380" cy="1685925"/>
                          </a:xfrm>
                          <a:prstGeom prst="rect">
                            <a:avLst/>
                          </a:prstGeom>
                          <a:noFill/>
                        </pic:spPr>
                      </pic:pic>
                    </a:graphicData>
                  </a:graphic>
                  <wp14:sizeRelH relativeFrom="page">
                    <wp14:pctWidth>0</wp14:pctWidth>
                  </wp14:sizeRelH>
                  <wp14:sizeRelV relativeFrom="page">
                    <wp14:pctHeight>0</wp14:pctHeight>
                  </wp14:sizeRelV>
                </wp:anchor>
              </w:drawing>
            </w:r>
            <w:r>
              <w:rPr>
                <w:b/>
              </w:rPr>
              <w:t>(К, Г, Ф</w:t>
            </w:r>
            <w:proofErr w:type="gramStart"/>
            <w:r>
              <w:rPr>
                <w:b/>
              </w:rPr>
              <w:t>)</w:t>
            </w:r>
            <w:r>
              <w:t>У</w:t>
            </w:r>
            <w:proofErr w:type="gramEnd"/>
            <w:r>
              <w:t xml:space="preserve">пражнения </w:t>
            </w:r>
            <w:r>
              <w:rPr>
                <w:b/>
              </w:rPr>
              <w:t xml:space="preserve">«Бросок в движении с </w:t>
            </w:r>
            <w:proofErr w:type="spellStart"/>
            <w:r>
              <w:rPr>
                <w:b/>
              </w:rPr>
              <w:t>сопротивлением»</w:t>
            </w:r>
            <w:r>
              <w:t>Построение</w:t>
            </w:r>
            <w:proofErr w:type="spellEnd"/>
            <w:r>
              <w:t xml:space="preserve"> такое же, как в предыдущем упражнении, только теперь игрок, передающий мяч, оказывает сопротивление снайперу, чтобы тот привык выполнять броски в игровых условиях, когда защитник двигается к нему.  </w:t>
            </w:r>
          </w:p>
          <w:p w:rsidR="005A0EEC" w:rsidRDefault="005A0EEC">
            <w:pPr>
              <w:pStyle w:val="a4"/>
              <w:spacing w:line="276" w:lineRule="auto"/>
              <w:jc w:val="both"/>
            </w:pPr>
            <w:r>
              <w:t xml:space="preserve">Игрок 1 ведет мяч и передает его игроку 9, который начинает движение к корзине одновременно с игроком 1. Передача должна пройти точно поперек области штрафного броска к игроку 9. Когда этот игрок начинает выполнять бросок одной рукой в движении, игрок 1 оказывает </w:t>
            </w:r>
            <w:r>
              <w:lastRenderedPageBreak/>
              <w:t>ему сопротивление. Он не обязательно блокирует бросок, он должен заставить игрока 9 укрывать мяч перед броском. Игрок 1 подбирает мяч после броска, передает его игроку 9, который выводит мяч в левую часть площадки и передает игроку 3. Игроки меняются колоннами.</w:t>
            </w:r>
          </w:p>
          <w:p w:rsidR="005A0EEC" w:rsidRDefault="005A0EEC">
            <w:pPr>
              <w:spacing w:line="276" w:lineRule="auto"/>
              <w:rPr>
                <w:b/>
                <w:bCs/>
              </w:rPr>
            </w:pPr>
            <w:r>
              <w:rPr>
                <w:b/>
                <w:bCs/>
              </w:rPr>
              <w:t>Дескрипторы:</w:t>
            </w:r>
          </w:p>
          <w:p w:rsidR="005A0EEC" w:rsidRDefault="005A0EEC">
            <w:pPr>
              <w:spacing w:line="276" w:lineRule="auto"/>
              <w:rPr>
                <w:bCs/>
              </w:rPr>
            </w:pPr>
            <w:r>
              <w:rPr>
                <w:bCs/>
              </w:rPr>
              <w:t>- учащиеся соблюдают ТБ;</w:t>
            </w:r>
          </w:p>
          <w:p w:rsidR="005A0EEC" w:rsidRDefault="005A0EEC">
            <w:pPr>
              <w:spacing w:line="276" w:lineRule="auto"/>
              <w:rPr>
                <w:bCs/>
              </w:rPr>
            </w:pPr>
            <w:r>
              <w:rPr>
                <w:bCs/>
              </w:rPr>
              <w:t>- учащиеся соблюдают технику передачи мяча;</w:t>
            </w:r>
          </w:p>
          <w:p w:rsidR="005A0EEC" w:rsidRDefault="005A0EEC">
            <w:pPr>
              <w:pStyle w:val="a4"/>
              <w:spacing w:before="100" w:beforeAutospacing="1" w:after="100" w:afterAutospacing="1" w:line="276" w:lineRule="auto"/>
              <w:jc w:val="both"/>
              <w:rPr>
                <w:lang w:eastAsia="en-GB"/>
              </w:rPr>
            </w:pPr>
            <w:r>
              <w:rPr>
                <w:lang w:eastAsia="en-GB"/>
              </w:rPr>
              <w:t>- учащийся демонстрируют технику броска в кольцо;</w:t>
            </w:r>
          </w:p>
          <w:p w:rsidR="005A0EEC" w:rsidRDefault="005A0EEC">
            <w:pPr>
              <w:pStyle w:val="a4"/>
              <w:spacing w:before="100" w:beforeAutospacing="1" w:after="100" w:afterAutospacing="1" w:line="276" w:lineRule="auto"/>
              <w:jc w:val="both"/>
              <w:rPr>
                <w:lang w:eastAsia="en-GB"/>
              </w:rPr>
            </w:pPr>
            <w:r>
              <w:rPr>
                <w:lang w:eastAsia="en-GB"/>
              </w:rPr>
              <w:t>- учащийся демонстрирует сопротивление нападающему;</w:t>
            </w:r>
          </w:p>
          <w:p w:rsidR="005A0EEC" w:rsidRDefault="005A0EEC">
            <w:pPr>
              <w:pStyle w:val="a4"/>
              <w:spacing w:before="100" w:beforeAutospacing="1" w:after="100" w:afterAutospacing="1" w:line="276" w:lineRule="auto"/>
              <w:jc w:val="both"/>
              <w:rPr>
                <w:lang w:eastAsia="en-GB"/>
              </w:rPr>
            </w:pPr>
            <w:r>
              <w:rPr>
                <w:lang w:eastAsia="en-GB"/>
              </w:rPr>
              <w:t>- забивает мяч в кольцо;</w:t>
            </w:r>
          </w:p>
          <w:p w:rsidR="005A0EEC" w:rsidRDefault="005A0EEC">
            <w:pPr>
              <w:widowControl w:val="0"/>
              <w:tabs>
                <w:tab w:val="num" w:pos="4"/>
              </w:tabs>
              <w:spacing w:line="276" w:lineRule="auto"/>
              <w:jc w:val="both"/>
              <w:rPr>
                <w:bCs/>
              </w:rPr>
            </w:pPr>
            <w:r>
              <w:rPr>
                <w:b/>
                <w:bCs/>
              </w:rPr>
              <w:t>Оценивание</w:t>
            </w:r>
            <w:r>
              <w:rPr>
                <w:bCs/>
              </w:rPr>
              <w:t>: после выполнения задание учитель предлагает учащимся провести самооценивание по дескрипторам.</w:t>
            </w:r>
          </w:p>
          <w:p w:rsidR="005A0EEC" w:rsidRDefault="005A0EEC">
            <w:pPr>
              <w:pStyle w:val="a4"/>
              <w:spacing w:line="276" w:lineRule="auto"/>
              <w:jc w:val="both"/>
            </w:pPr>
            <w:r>
              <w:rPr>
                <w:b/>
                <w:bCs/>
              </w:rPr>
              <w:t xml:space="preserve">Учитель задает </w:t>
            </w:r>
            <w:proofErr w:type="spellStart"/>
            <w:r>
              <w:rPr>
                <w:b/>
                <w:bCs/>
              </w:rPr>
              <w:t>вопрос</w:t>
            </w:r>
            <w:proofErr w:type="gramStart"/>
            <w:r>
              <w:rPr>
                <w:b/>
                <w:bCs/>
              </w:rPr>
              <w:t>:</w:t>
            </w:r>
            <w:r>
              <w:t>к</w:t>
            </w:r>
            <w:proofErr w:type="gramEnd"/>
            <w:r>
              <w:t>акую</w:t>
            </w:r>
            <w:proofErr w:type="spellEnd"/>
            <w:r>
              <w:t xml:space="preserve"> роль сыграл ваш напарник в достижении результата?</w:t>
            </w:r>
          </w:p>
          <w:p w:rsidR="005A0EEC" w:rsidRDefault="005A0EEC">
            <w:pPr>
              <w:spacing w:line="276" w:lineRule="auto"/>
              <w:jc w:val="both"/>
              <w:rPr>
                <w:b/>
                <w:bCs/>
                <w:i/>
              </w:rPr>
            </w:pPr>
            <w:r>
              <w:rPr>
                <w:b/>
                <w:bCs/>
                <w:i/>
              </w:rPr>
              <w:t>Дифференциация осуществляется:</w:t>
            </w:r>
          </w:p>
          <w:p w:rsidR="005A0EEC" w:rsidRDefault="005A0EEC">
            <w:pPr>
              <w:spacing w:line="276" w:lineRule="auto"/>
              <w:jc w:val="both"/>
              <w:rPr>
                <w:b/>
                <w:bCs/>
                <w:i/>
              </w:rPr>
            </w:pPr>
            <w:r>
              <w:rPr>
                <w:b/>
                <w:bCs/>
                <w:i/>
              </w:rPr>
              <w:t>а) по физиологическим особенностям:</w:t>
            </w:r>
          </w:p>
          <w:p w:rsidR="005A0EEC" w:rsidRDefault="005A0EEC">
            <w:pPr>
              <w:spacing w:line="276" w:lineRule="auto"/>
              <w:jc w:val="both"/>
              <w:rPr>
                <w:bCs/>
                <w:i/>
              </w:rPr>
            </w:pPr>
            <w:r>
              <w:rPr>
                <w:bCs/>
                <w:i/>
              </w:rPr>
              <w:t xml:space="preserve"> - мальчики выполняют более высокую нагрузку;</w:t>
            </w:r>
          </w:p>
          <w:p w:rsidR="005A0EEC" w:rsidRDefault="005A0EEC">
            <w:pPr>
              <w:spacing w:line="276" w:lineRule="auto"/>
              <w:jc w:val="both"/>
              <w:rPr>
                <w:rFonts w:eastAsia="Calibri"/>
                <w:lang w:eastAsia="en-GB"/>
              </w:rPr>
            </w:pPr>
            <w:r>
              <w:rPr>
                <w:rFonts w:eastAsia="Calibri"/>
                <w:i/>
                <w:lang w:eastAsia="en-GB"/>
              </w:rPr>
              <w:t>- девочки выполняют нагрузку поменьше</w:t>
            </w:r>
            <w:r>
              <w:rPr>
                <w:bCs/>
                <w:i/>
              </w:rPr>
              <w:t>;</w:t>
            </w:r>
          </w:p>
          <w:p w:rsidR="005A0EEC" w:rsidRDefault="005A0EEC">
            <w:pPr>
              <w:spacing w:line="276" w:lineRule="auto"/>
              <w:jc w:val="both"/>
              <w:rPr>
                <w:b/>
                <w:bCs/>
                <w:i/>
              </w:rPr>
            </w:pPr>
            <w:r>
              <w:rPr>
                <w:b/>
                <w:bCs/>
                <w:i/>
              </w:rPr>
              <w:t>б) по физическим способностям:</w:t>
            </w:r>
          </w:p>
          <w:p w:rsidR="005A0EEC" w:rsidRDefault="005A0EEC">
            <w:pPr>
              <w:spacing w:line="276" w:lineRule="auto"/>
              <w:jc w:val="both"/>
              <w:rPr>
                <w:bCs/>
                <w:i/>
              </w:rPr>
            </w:pPr>
            <w:r>
              <w:rPr>
                <w:rFonts w:eastAsia="Calibri"/>
                <w:i/>
                <w:lang w:eastAsia="en-GB"/>
              </w:rPr>
              <w:t>- более способным учащимся давать более сложные упражнения, чтобы расширить их двигательные навыки</w:t>
            </w:r>
            <w:r>
              <w:rPr>
                <w:bCs/>
                <w:i/>
              </w:rPr>
              <w:t>;</w:t>
            </w:r>
          </w:p>
          <w:p w:rsidR="005A0EEC" w:rsidRDefault="005A0EEC">
            <w:pPr>
              <w:spacing w:line="276" w:lineRule="auto"/>
              <w:jc w:val="both"/>
              <w:rPr>
                <w:bCs/>
                <w:i/>
              </w:rPr>
            </w:pPr>
            <w:r>
              <w:rPr>
                <w:bCs/>
                <w:i/>
              </w:rPr>
              <w:lastRenderedPageBreak/>
              <w:t>- более способные учащиеся оказывают поддержку менее способным учащимся.</w:t>
            </w:r>
          </w:p>
          <w:p w:rsidR="005A0EEC" w:rsidRDefault="005A0EEC">
            <w:pPr>
              <w:widowControl w:val="0"/>
              <w:tabs>
                <w:tab w:val="num" w:pos="4"/>
              </w:tabs>
              <w:spacing w:line="276" w:lineRule="auto"/>
              <w:jc w:val="both"/>
              <w:rPr>
                <w:bCs/>
              </w:rPr>
            </w:pPr>
            <w:r>
              <w:rPr>
                <w:bCs/>
              </w:rPr>
              <w:t>После заданий учитель предлагает спортивные игры по выбору учащихся: флорбол, футбол, волейбол, баскетболн/теннис и другие подвижные игры.</w:t>
            </w:r>
          </w:p>
        </w:tc>
        <w:tc>
          <w:tcPr>
            <w:tcW w:w="2351" w:type="pct"/>
            <w:tcBorders>
              <w:top w:val="single" w:sz="4" w:space="0" w:color="auto"/>
              <w:left w:val="single" w:sz="4" w:space="0" w:color="auto"/>
              <w:bottom w:val="single" w:sz="4" w:space="0" w:color="auto"/>
              <w:right w:val="single" w:sz="4" w:space="0" w:color="auto"/>
            </w:tcBorders>
          </w:tcPr>
          <w:p w:rsidR="005A0EEC" w:rsidRDefault="005A0EEC">
            <w:pPr>
              <w:spacing w:line="276" w:lineRule="auto"/>
              <w:jc w:val="both"/>
              <w:rPr>
                <w:lang w:eastAsia="en-GB"/>
              </w:rPr>
            </w:pPr>
            <w:r>
              <w:rPr>
                <w:lang w:eastAsia="en-GB"/>
              </w:rPr>
              <w:lastRenderedPageBreak/>
              <w:t>Большое, свободное пространство для каждого задания.</w:t>
            </w:r>
          </w:p>
          <w:p w:rsidR="005A0EEC" w:rsidRDefault="005A0EEC">
            <w:pPr>
              <w:spacing w:line="276" w:lineRule="auto"/>
              <w:jc w:val="both"/>
              <w:rPr>
                <w:lang w:eastAsia="en-GB"/>
              </w:rPr>
            </w:pPr>
          </w:p>
          <w:p w:rsidR="005A0EEC" w:rsidRDefault="005A0EEC">
            <w:pPr>
              <w:spacing w:line="276" w:lineRule="auto"/>
              <w:jc w:val="both"/>
              <w:rPr>
                <w:lang w:eastAsia="en-GB"/>
              </w:rPr>
            </w:pPr>
          </w:p>
          <w:p w:rsidR="005A0EEC" w:rsidRDefault="005A0EEC">
            <w:pPr>
              <w:spacing w:line="276" w:lineRule="auto"/>
              <w:jc w:val="both"/>
              <w:rPr>
                <w:lang w:eastAsia="en-GB"/>
              </w:rPr>
            </w:pPr>
            <w:r>
              <w:rPr>
                <w:lang w:eastAsia="en-GB"/>
              </w:rPr>
              <w:t>Свисток для учителя, фишки, мел, баскетбольный мяч, баскетбольное кольцо</w:t>
            </w:r>
          </w:p>
          <w:p w:rsidR="005A0EEC" w:rsidRDefault="005A0EEC">
            <w:pPr>
              <w:spacing w:line="276" w:lineRule="auto"/>
              <w:jc w:val="both"/>
              <w:rPr>
                <w:lang w:eastAsia="en-GB"/>
              </w:rPr>
            </w:pPr>
          </w:p>
          <w:p w:rsidR="005A0EEC" w:rsidRDefault="005A0EEC">
            <w:pPr>
              <w:spacing w:line="276" w:lineRule="auto"/>
              <w:rPr>
                <w:lang w:eastAsia="en-GB"/>
              </w:rPr>
            </w:pPr>
          </w:p>
          <w:p w:rsidR="005A0EEC" w:rsidRDefault="005A0EEC">
            <w:pPr>
              <w:spacing w:line="276" w:lineRule="auto"/>
              <w:rPr>
                <w:lang w:eastAsia="en-GB"/>
              </w:rPr>
            </w:pPr>
          </w:p>
          <w:p w:rsidR="005A0EEC" w:rsidRDefault="005A0EEC">
            <w:pPr>
              <w:spacing w:line="276" w:lineRule="auto"/>
              <w:rPr>
                <w:lang w:eastAsia="en-GB"/>
              </w:rPr>
            </w:pPr>
            <w:r>
              <w:rPr>
                <w:lang w:eastAsia="en-GB"/>
              </w:rPr>
              <w:t>Ссылка на упражнения в бросках</w:t>
            </w:r>
            <w:hyperlink r:id="rId7" w:history="1">
              <w:r>
                <w:rPr>
                  <w:rStyle w:val="a3"/>
                  <w:rFonts w:eastAsiaTheme="majorEastAsia"/>
                  <w:lang w:eastAsia="en-GB"/>
                </w:rPr>
                <w:t>http://www.offsport.ru/basketball/uprazhneniya-v-broskah.shtml</w:t>
              </w:r>
            </w:hyperlink>
          </w:p>
          <w:p w:rsidR="005A0EEC" w:rsidRDefault="005A0EEC">
            <w:pPr>
              <w:spacing w:line="276" w:lineRule="auto"/>
              <w:rPr>
                <w:lang w:eastAsia="en-GB"/>
              </w:rPr>
            </w:pPr>
          </w:p>
          <w:p w:rsidR="005A0EEC" w:rsidRDefault="005A0EEC">
            <w:pPr>
              <w:spacing w:line="276" w:lineRule="auto"/>
              <w:jc w:val="both"/>
              <w:rPr>
                <w:lang w:eastAsia="en-GB"/>
              </w:rPr>
            </w:pPr>
          </w:p>
          <w:p w:rsidR="005A0EEC" w:rsidRDefault="005A0EEC">
            <w:pPr>
              <w:spacing w:line="276" w:lineRule="auto"/>
              <w:jc w:val="both"/>
              <w:rPr>
                <w:lang w:eastAsia="en-GB"/>
              </w:rPr>
            </w:pPr>
          </w:p>
          <w:p w:rsidR="005A0EEC" w:rsidRDefault="005A0EEC">
            <w:pPr>
              <w:spacing w:line="276" w:lineRule="auto"/>
              <w:jc w:val="both"/>
              <w:rPr>
                <w:lang w:eastAsia="en-GB"/>
              </w:rPr>
            </w:pPr>
          </w:p>
          <w:p w:rsidR="005A0EEC" w:rsidRDefault="005A0EEC">
            <w:pPr>
              <w:spacing w:line="276" w:lineRule="auto"/>
              <w:jc w:val="both"/>
              <w:rPr>
                <w:lang w:eastAsia="en-GB"/>
              </w:rPr>
            </w:pPr>
          </w:p>
          <w:p w:rsidR="005A0EEC" w:rsidRDefault="005A0EEC">
            <w:pPr>
              <w:spacing w:line="276" w:lineRule="auto"/>
              <w:jc w:val="both"/>
              <w:rPr>
                <w:lang w:eastAsia="en-GB"/>
              </w:rPr>
            </w:pPr>
          </w:p>
          <w:p w:rsidR="005A0EEC" w:rsidRDefault="005A0EEC">
            <w:pPr>
              <w:spacing w:line="276" w:lineRule="auto"/>
              <w:rPr>
                <w:lang w:eastAsia="en-GB"/>
              </w:rPr>
            </w:pPr>
            <w:r>
              <w:rPr>
                <w:lang w:eastAsia="en-GB"/>
              </w:rPr>
              <w:t xml:space="preserve">Ссылка на упражнения броски в кольцо </w:t>
            </w:r>
            <w:hyperlink r:id="rId8" w:history="1">
              <w:r>
                <w:rPr>
                  <w:rStyle w:val="a3"/>
                  <w:rFonts w:eastAsiaTheme="majorEastAsia"/>
                  <w:lang w:eastAsia="en-GB"/>
                </w:rPr>
                <w:t>https://infourok.ru/uprazhneniya-dlya-sovershenstvovaniya-broskov-v-kolco-603765.html</w:t>
              </w:r>
            </w:hyperlink>
          </w:p>
          <w:p w:rsidR="005A0EEC" w:rsidRDefault="005A0EEC">
            <w:pPr>
              <w:spacing w:line="276" w:lineRule="auto"/>
              <w:rPr>
                <w:lang w:eastAsia="en-GB"/>
              </w:rPr>
            </w:pPr>
          </w:p>
          <w:p w:rsidR="005A0EEC" w:rsidRDefault="005A0EEC">
            <w:pPr>
              <w:spacing w:line="276" w:lineRule="auto"/>
              <w:jc w:val="both"/>
              <w:rPr>
                <w:lang w:eastAsia="en-GB"/>
              </w:rPr>
            </w:pPr>
          </w:p>
          <w:p w:rsidR="005A0EEC" w:rsidRDefault="005A0EEC">
            <w:pPr>
              <w:spacing w:line="276" w:lineRule="auto"/>
              <w:jc w:val="both"/>
              <w:rPr>
                <w:lang w:eastAsia="en-GB"/>
              </w:rPr>
            </w:pPr>
          </w:p>
          <w:p w:rsidR="005A0EEC" w:rsidRDefault="005A0EEC">
            <w:pPr>
              <w:spacing w:line="276" w:lineRule="auto"/>
              <w:jc w:val="both"/>
              <w:rPr>
                <w:lang w:eastAsia="en-GB"/>
              </w:rPr>
            </w:pPr>
          </w:p>
          <w:p w:rsidR="005A0EEC" w:rsidRDefault="005A0EEC">
            <w:pPr>
              <w:spacing w:line="276" w:lineRule="auto"/>
              <w:jc w:val="both"/>
              <w:rPr>
                <w:lang w:eastAsia="en-GB"/>
              </w:rPr>
            </w:pPr>
          </w:p>
          <w:p w:rsidR="005A0EEC" w:rsidRDefault="005A0EEC">
            <w:pPr>
              <w:spacing w:line="276" w:lineRule="auto"/>
              <w:jc w:val="both"/>
              <w:rPr>
                <w:lang w:eastAsia="en-GB"/>
              </w:rPr>
            </w:pPr>
          </w:p>
          <w:p w:rsidR="005A0EEC" w:rsidRDefault="005A0EEC">
            <w:pPr>
              <w:spacing w:line="276" w:lineRule="auto"/>
              <w:rPr>
                <w:lang w:eastAsia="en-GB"/>
              </w:rPr>
            </w:pPr>
            <w:r>
              <w:rPr>
                <w:lang w:eastAsia="en-GB"/>
              </w:rPr>
              <w:t>Ссылка на постановку броска в баскетболе</w:t>
            </w:r>
          </w:p>
          <w:p w:rsidR="005A0EEC" w:rsidRDefault="005A0EEC">
            <w:pPr>
              <w:spacing w:line="276" w:lineRule="auto"/>
              <w:rPr>
                <w:lang w:eastAsia="en-GB"/>
              </w:rPr>
            </w:pPr>
            <w:hyperlink r:id="rId9" w:history="1">
              <w:r>
                <w:rPr>
                  <w:rStyle w:val="a3"/>
                  <w:rFonts w:eastAsiaTheme="majorEastAsia"/>
                  <w:lang w:eastAsia="en-GB"/>
                </w:rPr>
                <w:t>https://www.youtube.com/watch?v=vvuYgpErTqA</w:t>
              </w:r>
            </w:hyperlink>
          </w:p>
          <w:p w:rsidR="005A0EEC" w:rsidRDefault="005A0EEC">
            <w:pPr>
              <w:spacing w:line="276" w:lineRule="auto"/>
              <w:rPr>
                <w:lang w:eastAsia="en-GB"/>
              </w:rPr>
            </w:pPr>
          </w:p>
          <w:p w:rsidR="005A0EEC" w:rsidRDefault="005A0EEC">
            <w:pPr>
              <w:spacing w:line="276" w:lineRule="auto"/>
              <w:rPr>
                <w:lang w:eastAsia="en-GB"/>
              </w:rPr>
            </w:pPr>
          </w:p>
          <w:p w:rsidR="005A0EEC" w:rsidRDefault="005A0EEC">
            <w:pPr>
              <w:spacing w:line="276" w:lineRule="auto"/>
              <w:rPr>
                <w:lang w:eastAsia="en-GB"/>
              </w:rPr>
            </w:pPr>
          </w:p>
          <w:p w:rsidR="005A0EEC" w:rsidRDefault="005A0EEC">
            <w:pPr>
              <w:spacing w:line="276" w:lineRule="auto"/>
              <w:rPr>
                <w:lang w:eastAsia="en-GB"/>
              </w:rPr>
            </w:pPr>
          </w:p>
          <w:p w:rsidR="005A0EEC" w:rsidRDefault="005A0EEC">
            <w:pPr>
              <w:spacing w:line="276" w:lineRule="auto"/>
              <w:rPr>
                <w:lang w:eastAsia="en-GB"/>
              </w:rPr>
            </w:pPr>
          </w:p>
          <w:p w:rsidR="005A0EEC" w:rsidRDefault="005A0EEC">
            <w:pPr>
              <w:spacing w:line="276" w:lineRule="auto"/>
              <w:rPr>
                <w:lang w:eastAsia="en-GB"/>
              </w:rPr>
            </w:pPr>
            <w:r>
              <w:rPr>
                <w:lang w:eastAsia="en-GB"/>
              </w:rPr>
              <w:t xml:space="preserve">Ссылка на технику броска в баскетболе </w:t>
            </w:r>
            <w:hyperlink r:id="rId10" w:history="1">
              <w:r>
                <w:rPr>
                  <w:rStyle w:val="a3"/>
                  <w:rFonts w:eastAsiaTheme="majorEastAsia"/>
                  <w:lang w:eastAsia="en-GB"/>
                </w:rPr>
                <w:t>https://www.sovsport.ru/football/news/2:866549-eden-azar:-modrich-dostoin-zolotogo-myacha-</w:t>
              </w:r>
            </w:hyperlink>
          </w:p>
          <w:p w:rsidR="005A0EEC" w:rsidRDefault="005A0EEC">
            <w:pPr>
              <w:spacing w:line="276" w:lineRule="auto"/>
              <w:rPr>
                <w:lang w:eastAsia="en-GB"/>
              </w:rPr>
            </w:pPr>
          </w:p>
          <w:p w:rsidR="005A0EEC" w:rsidRDefault="005A0EEC">
            <w:pPr>
              <w:spacing w:line="276" w:lineRule="auto"/>
              <w:rPr>
                <w:lang w:eastAsia="en-GB"/>
              </w:rPr>
            </w:pPr>
          </w:p>
          <w:p w:rsidR="005A0EEC" w:rsidRDefault="005A0EEC">
            <w:pPr>
              <w:spacing w:line="276" w:lineRule="auto"/>
              <w:rPr>
                <w:lang w:eastAsia="en-GB"/>
              </w:rPr>
            </w:pPr>
          </w:p>
          <w:p w:rsidR="005A0EEC" w:rsidRDefault="005A0EEC">
            <w:pPr>
              <w:spacing w:line="276" w:lineRule="auto"/>
              <w:rPr>
                <w:lang w:eastAsia="en-GB"/>
              </w:rPr>
            </w:pPr>
          </w:p>
          <w:p w:rsidR="005A0EEC" w:rsidRDefault="005A0EEC">
            <w:pPr>
              <w:spacing w:line="276" w:lineRule="auto"/>
              <w:rPr>
                <w:lang w:eastAsia="en-GB"/>
              </w:rPr>
            </w:pPr>
          </w:p>
          <w:p w:rsidR="005A0EEC" w:rsidRDefault="005A0EEC">
            <w:pPr>
              <w:spacing w:line="276" w:lineRule="auto"/>
              <w:rPr>
                <w:lang w:eastAsia="en-GB"/>
              </w:rPr>
            </w:pPr>
          </w:p>
          <w:p w:rsidR="005A0EEC" w:rsidRDefault="005A0EEC">
            <w:pPr>
              <w:spacing w:line="276" w:lineRule="auto"/>
              <w:rPr>
                <w:lang w:eastAsia="en-GB"/>
              </w:rPr>
            </w:pPr>
          </w:p>
          <w:p w:rsidR="005A0EEC" w:rsidRDefault="005A0EEC">
            <w:pPr>
              <w:spacing w:line="276" w:lineRule="auto"/>
              <w:rPr>
                <w:lang w:eastAsia="en-GB"/>
              </w:rPr>
            </w:pPr>
          </w:p>
          <w:p w:rsidR="005A0EEC" w:rsidRDefault="005A0EEC">
            <w:pPr>
              <w:spacing w:line="276" w:lineRule="auto"/>
              <w:rPr>
                <w:lang w:eastAsia="en-GB"/>
              </w:rPr>
            </w:pPr>
          </w:p>
          <w:p w:rsidR="005A0EEC" w:rsidRDefault="005A0EEC">
            <w:pPr>
              <w:spacing w:line="276" w:lineRule="auto"/>
              <w:rPr>
                <w:lang w:eastAsia="en-GB"/>
              </w:rPr>
            </w:pPr>
          </w:p>
          <w:p w:rsidR="005A0EEC" w:rsidRDefault="005A0EEC">
            <w:pPr>
              <w:spacing w:line="276" w:lineRule="auto"/>
              <w:rPr>
                <w:lang w:eastAsia="en-GB"/>
              </w:rPr>
            </w:pPr>
          </w:p>
          <w:p w:rsidR="005A0EEC" w:rsidRDefault="005A0EEC">
            <w:pPr>
              <w:spacing w:line="276" w:lineRule="auto"/>
              <w:rPr>
                <w:lang w:eastAsia="en-GB"/>
              </w:rPr>
            </w:pPr>
          </w:p>
          <w:p w:rsidR="005A0EEC" w:rsidRDefault="005A0EEC">
            <w:pPr>
              <w:spacing w:line="276" w:lineRule="auto"/>
              <w:rPr>
                <w:lang w:eastAsia="en-GB"/>
              </w:rPr>
            </w:pPr>
            <w:r>
              <w:rPr>
                <w:lang w:eastAsia="en-GB"/>
              </w:rPr>
              <w:t>Спортивный инвентарь по выбору учащихся.</w:t>
            </w:r>
          </w:p>
        </w:tc>
      </w:tr>
      <w:tr w:rsidR="005A0EEC" w:rsidTr="005A0EEC">
        <w:trPr>
          <w:trHeight w:val="584"/>
        </w:trPr>
        <w:tc>
          <w:tcPr>
            <w:tcW w:w="1024" w:type="pct"/>
            <w:tcBorders>
              <w:top w:val="single" w:sz="4" w:space="0" w:color="auto"/>
              <w:left w:val="single" w:sz="4" w:space="0" w:color="auto"/>
              <w:bottom w:val="single" w:sz="4" w:space="0" w:color="auto"/>
              <w:right w:val="single" w:sz="4" w:space="0" w:color="auto"/>
            </w:tcBorders>
          </w:tcPr>
          <w:p w:rsidR="005A0EEC" w:rsidRDefault="005A0EEC">
            <w:pPr>
              <w:spacing w:line="276" w:lineRule="auto"/>
            </w:pPr>
            <w:r>
              <w:lastRenderedPageBreak/>
              <w:t>Конец урока–рефлексия</w:t>
            </w:r>
          </w:p>
          <w:p w:rsidR="005A0EEC" w:rsidRDefault="005A0EEC">
            <w:pPr>
              <w:spacing w:line="276" w:lineRule="auto"/>
            </w:pPr>
          </w:p>
          <w:p w:rsidR="005A0EEC" w:rsidRDefault="005A0EEC">
            <w:pPr>
              <w:spacing w:line="276" w:lineRule="auto"/>
            </w:pPr>
            <w:r>
              <w:t>5 мин</w:t>
            </w:r>
          </w:p>
          <w:p w:rsidR="005A0EEC" w:rsidRDefault="005A0EEC">
            <w:pPr>
              <w:spacing w:line="276" w:lineRule="auto"/>
            </w:pPr>
          </w:p>
          <w:p w:rsidR="005A0EEC" w:rsidRDefault="005A0EEC">
            <w:pPr>
              <w:spacing w:line="276" w:lineRule="auto"/>
              <w:rPr>
                <w:highlight w:val="yellow"/>
                <w:lang w:eastAsia="en-GB"/>
              </w:rPr>
            </w:pPr>
          </w:p>
        </w:tc>
        <w:tc>
          <w:tcPr>
            <w:tcW w:w="1625" w:type="pct"/>
            <w:gridSpan w:val="4"/>
            <w:tcBorders>
              <w:top w:val="single" w:sz="4" w:space="0" w:color="auto"/>
              <w:left w:val="single" w:sz="4" w:space="0" w:color="auto"/>
              <w:bottom w:val="single" w:sz="4" w:space="0" w:color="auto"/>
              <w:right w:val="single" w:sz="4" w:space="0" w:color="auto"/>
            </w:tcBorders>
            <w:hideMark/>
          </w:tcPr>
          <w:p w:rsidR="005A0EEC" w:rsidRDefault="005A0EEC">
            <w:pPr>
              <w:widowControl w:val="0"/>
              <w:spacing w:line="276" w:lineRule="auto"/>
              <w:jc w:val="both"/>
            </w:pPr>
            <w:r>
              <w:rPr>
                <w:i/>
              </w:rPr>
              <w:t>Рефлексия:</w:t>
            </w:r>
            <w:r>
              <w:t xml:space="preserve"> учитель проводит рефлексию, предлагая учащимся </w:t>
            </w:r>
          </w:p>
          <w:p w:rsidR="005A0EEC" w:rsidRDefault="005A0EEC">
            <w:pPr>
              <w:widowControl w:val="0"/>
              <w:spacing w:line="276" w:lineRule="auto"/>
              <w:jc w:val="both"/>
              <w:rPr>
                <w:b/>
              </w:rPr>
            </w:pPr>
            <w:r>
              <w:t>прием</w:t>
            </w:r>
            <w:r>
              <w:rPr>
                <w:b/>
              </w:rPr>
              <w:t>«Высказывания»</w:t>
            </w:r>
          </w:p>
          <w:p w:rsidR="005A0EEC" w:rsidRDefault="005A0EEC">
            <w:pPr>
              <w:widowControl w:val="0"/>
              <w:spacing w:line="276" w:lineRule="auto"/>
              <w:jc w:val="both"/>
            </w:pPr>
            <w:r>
              <w:t>Упражнение на внимание и восстановление дыхания.</w:t>
            </w:r>
          </w:p>
          <w:p w:rsidR="005A0EEC" w:rsidRDefault="005A0EEC">
            <w:pPr>
              <w:widowControl w:val="0"/>
              <w:spacing w:line="276" w:lineRule="auto"/>
              <w:jc w:val="both"/>
            </w:pPr>
            <w:r>
              <w:t>Учащиеся делаю то, что показывает учитель и то что говорит (общеразвивающие упражнения), тот, кто ошибается садится. Лилипуты – великаны (Лилипуты – сели, великаны – встали).</w:t>
            </w:r>
          </w:p>
          <w:p w:rsidR="005A0EEC" w:rsidRDefault="005A0EEC">
            <w:pPr>
              <w:widowControl w:val="0"/>
              <w:spacing w:line="276" w:lineRule="auto"/>
              <w:jc w:val="both"/>
              <w:rPr>
                <w:b/>
              </w:rPr>
            </w:pPr>
            <w:r>
              <w:rPr>
                <w:b/>
              </w:rPr>
              <w:t>Учитель задает домашнее задание:</w:t>
            </w:r>
          </w:p>
          <w:p w:rsidR="005A0EEC" w:rsidRDefault="005A0EEC">
            <w:pPr>
              <w:widowControl w:val="0"/>
              <w:spacing w:line="276" w:lineRule="auto"/>
              <w:jc w:val="both"/>
            </w:pPr>
            <w:r>
              <w:t>- выучить предметную терминологию;</w:t>
            </w:r>
          </w:p>
          <w:p w:rsidR="005A0EEC" w:rsidRDefault="005A0EEC">
            <w:pPr>
              <w:widowControl w:val="0"/>
              <w:spacing w:line="276" w:lineRule="auto"/>
              <w:jc w:val="both"/>
            </w:pPr>
            <w:r>
              <w:t>- утренняя гимнастика, отжимание, пресс, подтягивание.</w:t>
            </w:r>
          </w:p>
          <w:p w:rsidR="005A0EEC" w:rsidRDefault="005A0EEC">
            <w:pPr>
              <w:widowControl w:val="0"/>
              <w:spacing w:line="276" w:lineRule="auto"/>
              <w:jc w:val="both"/>
            </w:pPr>
            <w:r>
              <w:t>Ученики измеряют пульс.</w:t>
            </w:r>
          </w:p>
        </w:tc>
        <w:tc>
          <w:tcPr>
            <w:tcW w:w="2351" w:type="pct"/>
            <w:tcBorders>
              <w:top w:val="single" w:sz="4" w:space="0" w:color="auto"/>
              <w:left w:val="single" w:sz="4" w:space="0" w:color="auto"/>
              <w:bottom w:val="single" w:sz="4" w:space="0" w:color="auto"/>
              <w:right w:val="single" w:sz="4" w:space="0" w:color="auto"/>
            </w:tcBorders>
            <w:hideMark/>
          </w:tcPr>
          <w:p w:rsidR="005A0EEC" w:rsidRDefault="005A0EEC">
            <w:pPr>
              <w:tabs>
                <w:tab w:val="left" w:pos="5835"/>
              </w:tabs>
              <w:spacing w:line="276" w:lineRule="auto"/>
            </w:pPr>
            <w:r>
              <w:t xml:space="preserve">Я не знал… </w:t>
            </w:r>
          </w:p>
          <w:p w:rsidR="005A0EEC" w:rsidRDefault="005A0EEC">
            <w:pPr>
              <w:tabs>
                <w:tab w:val="left" w:pos="5835"/>
              </w:tabs>
              <w:spacing w:line="276" w:lineRule="auto"/>
            </w:pPr>
            <w:r>
              <w:t>Теперь я знаю….</w:t>
            </w:r>
          </w:p>
        </w:tc>
      </w:tr>
      <w:tr w:rsidR="005A0EEC" w:rsidTr="005A0EEC">
        <w:trPr>
          <w:trHeight w:val="471"/>
        </w:trPr>
        <w:tc>
          <w:tcPr>
            <w:tcW w:w="5000" w:type="pct"/>
            <w:gridSpan w:val="6"/>
            <w:tcBorders>
              <w:top w:val="single" w:sz="4" w:space="0" w:color="auto"/>
              <w:left w:val="single" w:sz="4" w:space="0" w:color="auto"/>
              <w:bottom w:val="single" w:sz="4" w:space="0" w:color="auto"/>
              <w:right w:val="single" w:sz="4" w:space="0" w:color="auto"/>
            </w:tcBorders>
            <w:hideMark/>
          </w:tcPr>
          <w:p w:rsidR="005A0EEC" w:rsidRDefault="005A0EEC">
            <w:pPr>
              <w:spacing w:before="120" w:after="120" w:line="276" w:lineRule="auto"/>
              <w:jc w:val="center"/>
              <w:rPr>
                <w:b/>
                <w:lang w:eastAsia="en-GB"/>
              </w:rPr>
            </w:pPr>
            <w:r>
              <w:rPr>
                <w:b/>
              </w:rPr>
              <w:t>Дополнительная информация</w:t>
            </w:r>
          </w:p>
        </w:tc>
      </w:tr>
      <w:tr w:rsidR="005A0EEC" w:rsidTr="005A0EEC">
        <w:trPr>
          <w:trHeight w:hRule="exact" w:val="1443"/>
        </w:trPr>
        <w:tc>
          <w:tcPr>
            <w:tcW w:w="1533" w:type="pct"/>
            <w:gridSpan w:val="3"/>
            <w:tcBorders>
              <w:top w:val="single" w:sz="4" w:space="0" w:color="auto"/>
              <w:left w:val="single" w:sz="4" w:space="0" w:color="auto"/>
              <w:bottom w:val="single" w:sz="4" w:space="0" w:color="auto"/>
              <w:right w:val="single" w:sz="4" w:space="0" w:color="auto"/>
            </w:tcBorders>
            <w:hideMark/>
          </w:tcPr>
          <w:p w:rsidR="005A0EEC" w:rsidRDefault="005A0EEC">
            <w:pPr>
              <w:spacing w:line="276" w:lineRule="auto"/>
              <w:jc w:val="both"/>
              <w:rPr>
                <w:b/>
                <w:lang w:eastAsia="en-GB"/>
              </w:rPr>
            </w:pPr>
            <w:r>
              <w:rPr>
                <w:b/>
                <w:lang w:eastAsia="en-GB"/>
              </w:rPr>
              <w:t>Дифференциация – каким образом Вы планируете оказать больше поддержки? Какие задачи Вы планируете поставить перед более способными учащимися?</w:t>
            </w:r>
          </w:p>
        </w:tc>
        <w:tc>
          <w:tcPr>
            <w:tcW w:w="992" w:type="pct"/>
            <w:tcBorders>
              <w:top w:val="single" w:sz="4" w:space="0" w:color="auto"/>
              <w:left w:val="single" w:sz="4" w:space="0" w:color="auto"/>
              <w:bottom w:val="single" w:sz="4" w:space="0" w:color="auto"/>
              <w:right w:val="single" w:sz="4" w:space="0" w:color="auto"/>
            </w:tcBorders>
            <w:hideMark/>
          </w:tcPr>
          <w:p w:rsidR="005A0EEC" w:rsidRDefault="005A0EEC">
            <w:pPr>
              <w:spacing w:line="276" w:lineRule="auto"/>
              <w:jc w:val="both"/>
              <w:rPr>
                <w:b/>
                <w:lang w:eastAsia="en-GB"/>
              </w:rPr>
            </w:pPr>
            <w:r>
              <w:rPr>
                <w:b/>
                <w:lang w:eastAsia="en-GB"/>
              </w:rPr>
              <w:t>Оценивание – как Вы планируете проверить уровень усвоения материала учащимися?</w:t>
            </w:r>
          </w:p>
        </w:tc>
        <w:tc>
          <w:tcPr>
            <w:tcW w:w="2475" w:type="pct"/>
            <w:gridSpan w:val="2"/>
            <w:tcBorders>
              <w:top w:val="single" w:sz="4" w:space="0" w:color="auto"/>
              <w:left w:val="single" w:sz="4" w:space="0" w:color="auto"/>
              <w:bottom w:val="single" w:sz="4" w:space="0" w:color="auto"/>
              <w:right w:val="single" w:sz="4" w:space="0" w:color="auto"/>
            </w:tcBorders>
            <w:hideMark/>
          </w:tcPr>
          <w:p w:rsidR="005A0EEC" w:rsidRDefault="005A0EEC">
            <w:pPr>
              <w:spacing w:line="276" w:lineRule="auto"/>
              <w:jc w:val="both"/>
              <w:rPr>
                <w:b/>
              </w:rPr>
            </w:pPr>
            <w:r>
              <w:rPr>
                <w:b/>
              </w:rPr>
              <w:t>Здоровье и соблюдение техники безопасности</w:t>
            </w:r>
          </w:p>
        </w:tc>
      </w:tr>
      <w:tr w:rsidR="005A0EEC" w:rsidTr="005A0EEC">
        <w:trPr>
          <w:trHeight w:val="896"/>
        </w:trPr>
        <w:tc>
          <w:tcPr>
            <w:tcW w:w="1533" w:type="pct"/>
            <w:gridSpan w:val="3"/>
            <w:tcBorders>
              <w:top w:val="single" w:sz="4" w:space="0" w:color="auto"/>
              <w:left w:val="single" w:sz="4" w:space="0" w:color="auto"/>
              <w:bottom w:val="single" w:sz="4" w:space="0" w:color="auto"/>
              <w:right w:val="single" w:sz="4" w:space="0" w:color="auto"/>
            </w:tcBorders>
            <w:hideMark/>
          </w:tcPr>
          <w:p w:rsidR="005A0EEC" w:rsidRDefault="005A0EEC">
            <w:pPr>
              <w:spacing w:line="276" w:lineRule="auto"/>
              <w:jc w:val="both"/>
              <w:rPr>
                <w:lang w:eastAsia="en-GB"/>
              </w:rPr>
            </w:pPr>
            <w:r>
              <w:rPr>
                <w:lang w:eastAsia="en-GB"/>
              </w:rPr>
              <w:t>•</w:t>
            </w:r>
            <w:r>
              <w:rPr>
                <w:lang w:eastAsia="en-GB"/>
              </w:rPr>
              <w:tab/>
              <w:t>Дифференциация на уроке осуществляется:</w:t>
            </w:r>
          </w:p>
          <w:p w:rsidR="005A0EEC" w:rsidRDefault="005A0EEC">
            <w:pPr>
              <w:spacing w:line="276" w:lineRule="auto"/>
              <w:jc w:val="both"/>
              <w:rPr>
                <w:lang w:eastAsia="en-GB"/>
              </w:rPr>
            </w:pPr>
            <w:r>
              <w:rPr>
                <w:lang w:eastAsia="en-GB"/>
              </w:rPr>
              <w:t>а) по физиологическим особенностям:</w:t>
            </w:r>
          </w:p>
          <w:p w:rsidR="005A0EEC" w:rsidRDefault="005A0EEC">
            <w:pPr>
              <w:spacing w:line="276" w:lineRule="auto"/>
              <w:jc w:val="both"/>
              <w:rPr>
                <w:lang w:eastAsia="en-GB"/>
              </w:rPr>
            </w:pPr>
            <w:r>
              <w:rPr>
                <w:lang w:eastAsia="en-GB"/>
              </w:rPr>
              <w:t xml:space="preserve"> - мальчики выполняют более высокую нагрузку;</w:t>
            </w:r>
          </w:p>
          <w:p w:rsidR="005A0EEC" w:rsidRDefault="005A0EEC">
            <w:pPr>
              <w:spacing w:line="276" w:lineRule="auto"/>
              <w:jc w:val="both"/>
              <w:rPr>
                <w:lang w:eastAsia="en-GB"/>
              </w:rPr>
            </w:pPr>
            <w:r>
              <w:rPr>
                <w:lang w:eastAsia="en-GB"/>
              </w:rPr>
              <w:t>- девочки выполняют нагрузку поменьше;</w:t>
            </w:r>
          </w:p>
          <w:p w:rsidR="005A0EEC" w:rsidRDefault="005A0EEC">
            <w:pPr>
              <w:spacing w:line="276" w:lineRule="auto"/>
              <w:jc w:val="both"/>
              <w:rPr>
                <w:lang w:eastAsia="en-GB"/>
              </w:rPr>
            </w:pPr>
            <w:r>
              <w:rPr>
                <w:lang w:eastAsia="en-GB"/>
              </w:rPr>
              <w:t xml:space="preserve">б) по физическим </w:t>
            </w:r>
            <w:r>
              <w:rPr>
                <w:lang w:eastAsia="en-GB"/>
              </w:rPr>
              <w:lastRenderedPageBreak/>
              <w:t>способностям:</w:t>
            </w:r>
          </w:p>
          <w:p w:rsidR="005A0EEC" w:rsidRDefault="005A0EEC">
            <w:pPr>
              <w:spacing w:line="276" w:lineRule="auto"/>
              <w:jc w:val="both"/>
              <w:rPr>
                <w:lang w:eastAsia="en-GB"/>
              </w:rPr>
            </w:pPr>
            <w:r>
              <w:rPr>
                <w:lang w:eastAsia="en-GB"/>
              </w:rPr>
              <w:t>- более способным учащимся давать более сложные упражнения, чтобы расширить их двигательные навыки;</w:t>
            </w:r>
          </w:p>
          <w:p w:rsidR="005A0EEC" w:rsidRDefault="005A0EEC">
            <w:pPr>
              <w:spacing w:line="276" w:lineRule="auto"/>
              <w:jc w:val="both"/>
              <w:rPr>
                <w:lang w:eastAsia="en-GB"/>
              </w:rPr>
            </w:pPr>
            <w:r>
              <w:rPr>
                <w:lang w:eastAsia="en-GB"/>
              </w:rPr>
              <w:t>- более способные учащиеся оказывают поддержку менее способным учащимся.</w:t>
            </w:r>
          </w:p>
          <w:p w:rsidR="005A0EEC" w:rsidRDefault="005A0EEC">
            <w:pPr>
              <w:spacing w:line="276" w:lineRule="auto"/>
              <w:jc w:val="both"/>
              <w:rPr>
                <w:lang w:eastAsia="en-GB"/>
              </w:rPr>
            </w:pPr>
            <w:r>
              <w:rPr>
                <w:lang w:eastAsia="en-GB"/>
              </w:rPr>
              <w:t>•</w:t>
            </w:r>
            <w:r>
              <w:rPr>
                <w:lang w:eastAsia="en-GB"/>
              </w:rPr>
              <w:tab/>
              <w:t>Стимулировать развитие потребностей и способностей к самопознанию и самовоспитанию.</w:t>
            </w:r>
          </w:p>
          <w:p w:rsidR="005A0EEC" w:rsidRDefault="005A0EEC">
            <w:pPr>
              <w:spacing w:line="276" w:lineRule="auto"/>
              <w:jc w:val="both"/>
              <w:rPr>
                <w:lang w:eastAsia="en-GB"/>
              </w:rPr>
            </w:pPr>
            <w:r>
              <w:rPr>
                <w:lang w:eastAsia="en-GB"/>
              </w:rPr>
              <w:t>•</w:t>
            </w:r>
            <w:r>
              <w:rPr>
                <w:lang w:eastAsia="en-GB"/>
              </w:rPr>
              <w:tab/>
              <w:t>Способствовать развитию познавательной активности и творческих проявлений в двигательной деятельности.</w:t>
            </w:r>
          </w:p>
          <w:p w:rsidR="005A0EEC" w:rsidRDefault="005A0EEC">
            <w:pPr>
              <w:spacing w:line="276" w:lineRule="auto"/>
              <w:jc w:val="both"/>
              <w:rPr>
                <w:lang w:eastAsia="en-GB"/>
              </w:rPr>
            </w:pPr>
            <w:r>
              <w:rPr>
                <w:lang w:eastAsia="en-GB"/>
              </w:rPr>
              <w:t>•</w:t>
            </w:r>
            <w:r>
              <w:rPr>
                <w:lang w:eastAsia="en-GB"/>
              </w:rPr>
              <w:tab/>
              <w:t>Умения объективно оценивать приобретаемый двигательный опыт, анализировать его и рационально пользоваться им.</w:t>
            </w:r>
          </w:p>
        </w:tc>
        <w:tc>
          <w:tcPr>
            <w:tcW w:w="992" w:type="pct"/>
            <w:tcBorders>
              <w:top w:val="single" w:sz="4" w:space="0" w:color="auto"/>
              <w:left w:val="single" w:sz="4" w:space="0" w:color="auto"/>
              <w:bottom w:val="single" w:sz="4" w:space="0" w:color="auto"/>
              <w:right w:val="single" w:sz="4" w:space="0" w:color="auto"/>
            </w:tcBorders>
          </w:tcPr>
          <w:p w:rsidR="005A0EEC" w:rsidRDefault="005A0EEC">
            <w:pPr>
              <w:spacing w:line="276" w:lineRule="auto"/>
              <w:jc w:val="both"/>
              <w:rPr>
                <w:lang w:eastAsia="en-GB"/>
              </w:rPr>
            </w:pPr>
            <w:r>
              <w:rPr>
                <w:lang w:eastAsia="en-GB"/>
              </w:rPr>
              <w:lastRenderedPageBreak/>
              <w:t>•</w:t>
            </w:r>
            <w:r>
              <w:rPr>
                <w:lang w:eastAsia="en-GB"/>
              </w:rPr>
              <w:tab/>
              <w:t>Наблюдение за обучением</w:t>
            </w:r>
          </w:p>
          <w:p w:rsidR="005A0EEC" w:rsidRDefault="005A0EEC">
            <w:pPr>
              <w:spacing w:line="276" w:lineRule="auto"/>
              <w:jc w:val="both"/>
              <w:rPr>
                <w:lang w:eastAsia="en-GB"/>
              </w:rPr>
            </w:pPr>
          </w:p>
          <w:p w:rsidR="005A0EEC" w:rsidRDefault="005A0EEC">
            <w:pPr>
              <w:spacing w:line="276" w:lineRule="auto"/>
              <w:jc w:val="both"/>
              <w:rPr>
                <w:lang w:eastAsia="en-GB"/>
              </w:rPr>
            </w:pPr>
            <w:r>
              <w:rPr>
                <w:lang w:eastAsia="en-GB"/>
              </w:rPr>
              <w:t>•</w:t>
            </w:r>
            <w:r>
              <w:rPr>
                <w:lang w:eastAsia="en-GB"/>
              </w:rPr>
              <w:tab/>
              <w:t>Через методы взаимооценивание</w:t>
            </w:r>
          </w:p>
          <w:p w:rsidR="005A0EEC" w:rsidRDefault="005A0EEC">
            <w:pPr>
              <w:spacing w:line="276" w:lineRule="auto"/>
              <w:jc w:val="both"/>
              <w:rPr>
                <w:lang w:eastAsia="en-GB"/>
              </w:rPr>
            </w:pPr>
          </w:p>
          <w:p w:rsidR="005A0EEC" w:rsidRDefault="005A0EEC">
            <w:pPr>
              <w:spacing w:line="276" w:lineRule="auto"/>
              <w:jc w:val="both"/>
              <w:rPr>
                <w:lang w:eastAsia="en-GB"/>
              </w:rPr>
            </w:pPr>
            <w:r>
              <w:rPr>
                <w:lang w:eastAsia="en-GB"/>
              </w:rPr>
              <w:t>•</w:t>
            </w:r>
            <w:r>
              <w:rPr>
                <w:lang w:eastAsia="en-GB"/>
              </w:rPr>
              <w:tab/>
              <w:t xml:space="preserve">Через </w:t>
            </w:r>
            <w:r>
              <w:rPr>
                <w:lang w:eastAsia="en-GB"/>
              </w:rPr>
              <w:lastRenderedPageBreak/>
              <w:t>методы самооценивание.</w:t>
            </w:r>
          </w:p>
          <w:p w:rsidR="005A0EEC" w:rsidRDefault="005A0EEC">
            <w:pPr>
              <w:spacing w:line="276" w:lineRule="auto"/>
              <w:jc w:val="both"/>
              <w:rPr>
                <w:lang w:eastAsia="en-GB"/>
              </w:rPr>
            </w:pPr>
          </w:p>
          <w:p w:rsidR="005A0EEC" w:rsidRDefault="005A0EEC">
            <w:pPr>
              <w:spacing w:line="276" w:lineRule="auto"/>
              <w:jc w:val="both"/>
              <w:rPr>
                <w:lang w:eastAsia="en-GB"/>
              </w:rPr>
            </w:pPr>
            <w:r>
              <w:rPr>
                <w:lang w:eastAsia="en-GB"/>
              </w:rPr>
              <w:t>•</w:t>
            </w:r>
            <w:r>
              <w:rPr>
                <w:lang w:eastAsia="en-GB"/>
              </w:rPr>
              <w:tab/>
              <w:t>Вопросы и ответы</w:t>
            </w:r>
          </w:p>
          <w:p w:rsidR="005A0EEC" w:rsidRDefault="005A0EEC">
            <w:pPr>
              <w:spacing w:line="276" w:lineRule="auto"/>
              <w:jc w:val="both"/>
              <w:rPr>
                <w:lang w:eastAsia="en-GB"/>
              </w:rPr>
            </w:pPr>
          </w:p>
          <w:p w:rsidR="005A0EEC" w:rsidRDefault="005A0EEC">
            <w:pPr>
              <w:spacing w:line="276" w:lineRule="auto"/>
              <w:jc w:val="both"/>
              <w:rPr>
                <w:lang w:eastAsia="en-GB"/>
              </w:rPr>
            </w:pPr>
            <w:r>
              <w:rPr>
                <w:lang w:eastAsia="en-GB"/>
              </w:rPr>
              <w:t>•</w:t>
            </w:r>
            <w:r>
              <w:rPr>
                <w:lang w:eastAsia="en-GB"/>
              </w:rPr>
              <w:tab/>
              <w:t>Через рефлексию учащихся</w:t>
            </w:r>
          </w:p>
          <w:p w:rsidR="005A0EEC" w:rsidRDefault="005A0EEC">
            <w:pPr>
              <w:spacing w:line="276" w:lineRule="auto"/>
              <w:jc w:val="both"/>
              <w:rPr>
                <w:lang w:eastAsia="en-GB"/>
              </w:rPr>
            </w:pPr>
          </w:p>
        </w:tc>
        <w:tc>
          <w:tcPr>
            <w:tcW w:w="2475" w:type="pct"/>
            <w:gridSpan w:val="2"/>
            <w:tcBorders>
              <w:top w:val="single" w:sz="4" w:space="0" w:color="auto"/>
              <w:left w:val="single" w:sz="4" w:space="0" w:color="auto"/>
              <w:bottom w:val="single" w:sz="4" w:space="0" w:color="auto"/>
              <w:right w:val="single" w:sz="4" w:space="0" w:color="auto"/>
            </w:tcBorders>
            <w:hideMark/>
          </w:tcPr>
          <w:p w:rsidR="005A0EEC" w:rsidRDefault="005A0EEC">
            <w:pPr>
              <w:spacing w:line="276" w:lineRule="auto"/>
              <w:jc w:val="both"/>
              <w:rPr>
                <w:lang w:eastAsia="en-GB"/>
              </w:rPr>
            </w:pPr>
            <w:r>
              <w:rPr>
                <w:lang w:eastAsia="en-GB"/>
              </w:rPr>
              <w:lastRenderedPageBreak/>
              <w:t>1.Здоровьесберегающие технологии:</w:t>
            </w:r>
          </w:p>
          <w:p w:rsidR="005A0EEC" w:rsidRDefault="005A0EEC">
            <w:pPr>
              <w:spacing w:line="276" w:lineRule="auto"/>
              <w:jc w:val="both"/>
              <w:rPr>
                <w:lang w:eastAsia="en-GB"/>
              </w:rPr>
            </w:pPr>
            <w:r>
              <w:rPr>
                <w:lang w:eastAsia="en-GB"/>
              </w:rPr>
              <w:t>- активные виды деятельности;</w:t>
            </w:r>
          </w:p>
          <w:p w:rsidR="005A0EEC" w:rsidRDefault="005A0EEC">
            <w:pPr>
              <w:spacing w:line="276" w:lineRule="auto"/>
              <w:jc w:val="both"/>
              <w:rPr>
                <w:lang w:eastAsia="en-GB"/>
              </w:rPr>
            </w:pPr>
            <w:r>
              <w:rPr>
                <w:lang w:eastAsia="en-GB"/>
              </w:rPr>
              <w:t xml:space="preserve">- выполнение санитарных норм; </w:t>
            </w:r>
          </w:p>
          <w:p w:rsidR="005A0EEC" w:rsidRDefault="005A0EEC">
            <w:pPr>
              <w:spacing w:line="276" w:lineRule="auto"/>
              <w:jc w:val="both"/>
              <w:rPr>
                <w:lang w:eastAsia="en-GB"/>
              </w:rPr>
            </w:pPr>
            <w:r>
              <w:rPr>
                <w:lang w:eastAsia="en-GB"/>
              </w:rPr>
              <w:t>- создание благоприятной эмоциональной обстановки в классе;</w:t>
            </w:r>
          </w:p>
          <w:p w:rsidR="005A0EEC" w:rsidRDefault="005A0EEC">
            <w:pPr>
              <w:spacing w:line="276" w:lineRule="auto"/>
              <w:jc w:val="both"/>
              <w:rPr>
                <w:lang w:eastAsia="en-GB"/>
              </w:rPr>
            </w:pPr>
            <w:r>
              <w:rPr>
                <w:lang w:eastAsia="en-GB"/>
              </w:rPr>
              <w:t>- личностно-ориентированный подход к детям;</w:t>
            </w:r>
          </w:p>
          <w:p w:rsidR="005A0EEC" w:rsidRDefault="005A0EEC">
            <w:pPr>
              <w:spacing w:line="276" w:lineRule="auto"/>
              <w:jc w:val="both"/>
              <w:rPr>
                <w:lang w:eastAsia="en-GB"/>
              </w:rPr>
            </w:pPr>
            <w:r>
              <w:rPr>
                <w:lang w:eastAsia="en-GB"/>
              </w:rPr>
              <w:t>- продолжение работы над формированием правильной осанки.</w:t>
            </w:r>
          </w:p>
          <w:p w:rsidR="005A0EEC" w:rsidRDefault="005A0EEC">
            <w:pPr>
              <w:spacing w:line="276" w:lineRule="auto"/>
              <w:jc w:val="both"/>
              <w:rPr>
                <w:lang w:eastAsia="en-GB"/>
              </w:rPr>
            </w:pPr>
            <w:r>
              <w:rPr>
                <w:lang w:eastAsia="en-GB"/>
              </w:rPr>
              <w:t xml:space="preserve">2. Соблюдение правил техники безопасности в </w:t>
            </w:r>
            <w:r>
              <w:rPr>
                <w:lang w:eastAsia="en-GB"/>
              </w:rPr>
              <w:lastRenderedPageBreak/>
              <w:t>спортзале. Работая в малых группах и в парах учащиеся уважительно относятся друг к другу, сотрудничают, выстраивают взаимоотношения, формируют навыки самостоятельного обучения</w:t>
            </w:r>
          </w:p>
        </w:tc>
      </w:tr>
      <w:tr w:rsidR="005A0EEC" w:rsidTr="005A0EEC">
        <w:trPr>
          <w:cantSplit/>
          <w:trHeight w:val="5462"/>
        </w:trPr>
        <w:tc>
          <w:tcPr>
            <w:tcW w:w="1024" w:type="pct"/>
            <w:tcBorders>
              <w:top w:val="single" w:sz="4" w:space="0" w:color="auto"/>
              <w:left w:val="single" w:sz="4" w:space="0" w:color="auto"/>
              <w:bottom w:val="single" w:sz="4" w:space="0" w:color="auto"/>
              <w:right w:val="single" w:sz="4" w:space="0" w:color="auto"/>
            </w:tcBorders>
          </w:tcPr>
          <w:p w:rsidR="005A0EEC" w:rsidRDefault="005A0EEC">
            <w:pPr>
              <w:spacing w:line="276" w:lineRule="auto"/>
              <w:jc w:val="both"/>
              <w:rPr>
                <w:b/>
                <w:lang w:eastAsia="en-GB"/>
              </w:rPr>
            </w:pPr>
            <w:r>
              <w:rPr>
                <w:b/>
                <w:lang w:eastAsia="en-GB"/>
              </w:rPr>
              <w:lastRenderedPageBreak/>
              <w:t>Рефлексия по уроку</w:t>
            </w:r>
          </w:p>
          <w:p w:rsidR="005A0EEC" w:rsidRDefault="005A0EEC">
            <w:pPr>
              <w:spacing w:line="276" w:lineRule="auto"/>
              <w:jc w:val="both"/>
              <w:rPr>
                <w:b/>
                <w:lang w:eastAsia="en-GB"/>
              </w:rPr>
            </w:pPr>
          </w:p>
          <w:p w:rsidR="005A0EEC" w:rsidRDefault="005A0EEC">
            <w:pPr>
              <w:spacing w:line="276" w:lineRule="auto"/>
              <w:jc w:val="both"/>
              <w:rPr>
                <w:lang w:eastAsia="en-GB"/>
              </w:rPr>
            </w:pPr>
            <w:r>
              <w:rPr>
                <w:lang w:eastAsia="en-GB"/>
              </w:rPr>
              <w:t xml:space="preserve">Были ли цели урока/цели обучения реалистичными? </w:t>
            </w:r>
          </w:p>
          <w:p w:rsidR="005A0EEC" w:rsidRDefault="005A0EEC">
            <w:pPr>
              <w:spacing w:line="276" w:lineRule="auto"/>
              <w:jc w:val="both"/>
              <w:rPr>
                <w:lang w:eastAsia="en-GB"/>
              </w:rPr>
            </w:pPr>
          </w:p>
          <w:p w:rsidR="005A0EEC" w:rsidRDefault="005A0EEC">
            <w:pPr>
              <w:spacing w:line="276" w:lineRule="auto"/>
              <w:jc w:val="both"/>
              <w:rPr>
                <w:lang w:eastAsia="en-GB"/>
              </w:rPr>
            </w:pPr>
            <w:r>
              <w:rPr>
                <w:lang w:eastAsia="en-GB"/>
              </w:rPr>
              <w:t>Все ли учащиеся достигли ЦО?</w:t>
            </w:r>
          </w:p>
          <w:p w:rsidR="005A0EEC" w:rsidRDefault="005A0EEC">
            <w:pPr>
              <w:spacing w:line="276" w:lineRule="auto"/>
              <w:jc w:val="both"/>
              <w:rPr>
                <w:lang w:eastAsia="en-GB"/>
              </w:rPr>
            </w:pPr>
          </w:p>
          <w:p w:rsidR="005A0EEC" w:rsidRDefault="005A0EEC">
            <w:pPr>
              <w:spacing w:line="276" w:lineRule="auto"/>
              <w:jc w:val="both"/>
              <w:rPr>
                <w:lang w:eastAsia="en-GB"/>
              </w:rPr>
            </w:pPr>
            <w:r>
              <w:rPr>
                <w:lang w:eastAsia="en-GB"/>
              </w:rPr>
              <w:t>Если нет, то почему?</w:t>
            </w:r>
          </w:p>
          <w:p w:rsidR="005A0EEC" w:rsidRDefault="005A0EEC">
            <w:pPr>
              <w:spacing w:line="276" w:lineRule="auto"/>
              <w:jc w:val="both"/>
              <w:rPr>
                <w:lang w:eastAsia="en-GB"/>
              </w:rPr>
            </w:pPr>
          </w:p>
          <w:p w:rsidR="005A0EEC" w:rsidRDefault="005A0EEC">
            <w:pPr>
              <w:spacing w:line="276" w:lineRule="auto"/>
              <w:jc w:val="both"/>
              <w:rPr>
                <w:lang w:eastAsia="en-GB"/>
              </w:rPr>
            </w:pPr>
            <w:r>
              <w:rPr>
                <w:lang w:eastAsia="en-GB"/>
              </w:rPr>
              <w:t xml:space="preserve">Правильно ли </w:t>
            </w:r>
          </w:p>
          <w:p w:rsidR="005A0EEC" w:rsidRDefault="005A0EEC">
            <w:pPr>
              <w:spacing w:line="276" w:lineRule="auto"/>
              <w:jc w:val="both"/>
              <w:rPr>
                <w:lang w:eastAsia="en-GB"/>
              </w:rPr>
            </w:pPr>
            <w:r>
              <w:rPr>
                <w:lang w:eastAsia="en-GB"/>
              </w:rPr>
              <w:t>проведена дифференциация на уроке?</w:t>
            </w:r>
          </w:p>
          <w:p w:rsidR="005A0EEC" w:rsidRDefault="005A0EEC">
            <w:pPr>
              <w:spacing w:line="276" w:lineRule="auto"/>
              <w:jc w:val="both"/>
              <w:rPr>
                <w:lang w:eastAsia="en-GB"/>
              </w:rPr>
            </w:pPr>
          </w:p>
          <w:p w:rsidR="005A0EEC" w:rsidRDefault="005A0EEC">
            <w:pPr>
              <w:spacing w:line="276" w:lineRule="auto"/>
              <w:jc w:val="both"/>
              <w:rPr>
                <w:lang w:eastAsia="en-GB"/>
              </w:rPr>
            </w:pPr>
            <w:r>
              <w:rPr>
                <w:lang w:eastAsia="en-GB"/>
              </w:rPr>
              <w:t>Выдержаны ли были временные этапы урока?</w:t>
            </w:r>
          </w:p>
          <w:p w:rsidR="005A0EEC" w:rsidRDefault="005A0EEC">
            <w:pPr>
              <w:spacing w:line="276" w:lineRule="auto"/>
              <w:jc w:val="both"/>
              <w:rPr>
                <w:lang w:eastAsia="en-GB"/>
              </w:rPr>
            </w:pPr>
          </w:p>
          <w:p w:rsidR="005A0EEC" w:rsidRDefault="005A0EEC">
            <w:pPr>
              <w:spacing w:line="276" w:lineRule="auto"/>
              <w:jc w:val="both"/>
              <w:rPr>
                <w:lang w:eastAsia="en-GB"/>
              </w:rPr>
            </w:pPr>
            <w:r>
              <w:rPr>
                <w:lang w:eastAsia="en-GB"/>
              </w:rPr>
              <w:t>Какие отступления были от плана урока и почему?</w:t>
            </w:r>
          </w:p>
          <w:p w:rsidR="005A0EEC" w:rsidRDefault="005A0EEC">
            <w:pPr>
              <w:spacing w:line="276" w:lineRule="auto"/>
              <w:jc w:val="both"/>
              <w:rPr>
                <w:b/>
                <w:lang w:eastAsia="en-GB"/>
              </w:rPr>
            </w:pPr>
          </w:p>
        </w:tc>
        <w:tc>
          <w:tcPr>
            <w:tcW w:w="3976" w:type="pct"/>
            <w:gridSpan w:val="5"/>
            <w:tcBorders>
              <w:top w:val="single" w:sz="4" w:space="0" w:color="auto"/>
              <w:left w:val="single" w:sz="4" w:space="0" w:color="auto"/>
              <w:bottom w:val="single" w:sz="4" w:space="0" w:color="auto"/>
              <w:right w:val="single" w:sz="4" w:space="0" w:color="auto"/>
            </w:tcBorders>
            <w:hideMark/>
          </w:tcPr>
          <w:p w:rsidR="005A0EEC" w:rsidRDefault="005A0EEC">
            <w:pPr>
              <w:spacing w:before="60" w:line="276" w:lineRule="auto"/>
              <w:rPr>
                <w:b/>
                <w:lang w:eastAsia="en-GB"/>
              </w:rPr>
            </w:pPr>
            <w:r>
              <w:rPr>
                <w:b/>
                <w:lang w:eastAsia="en-GB"/>
              </w:rPr>
              <w:t xml:space="preserve">Используйте данный раздел для размышлений об уроке. Ответьте на самые важные вопросы о Вашем уроке из левой колонки. </w:t>
            </w:r>
          </w:p>
        </w:tc>
      </w:tr>
      <w:tr w:rsidR="005A0EEC" w:rsidTr="005A0EEC">
        <w:trPr>
          <w:trHeight w:val="5974"/>
        </w:trPr>
        <w:tc>
          <w:tcPr>
            <w:tcW w:w="5000" w:type="pct"/>
            <w:gridSpan w:val="6"/>
            <w:tcBorders>
              <w:top w:val="single" w:sz="4" w:space="0" w:color="auto"/>
              <w:left w:val="single" w:sz="4" w:space="0" w:color="auto"/>
              <w:bottom w:val="single" w:sz="4" w:space="0" w:color="auto"/>
              <w:right w:val="single" w:sz="4" w:space="0" w:color="auto"/>
            </w:tcBorders>
          </w:tcPr>
          <w:p w:rsidR="005A0EEC" w:rsidRPr="005A0EEC" w:rsidRDefault="005A0EEC" w:rsidP="005A0EEC">
            <w:pPr>
              <w:spacing w:line="276" w:lineRule="auto"/>
              <w:ind w:right="636"/>
              <w:rPr>
                <w:lang w:val="ru-RU"/>
              </w:rPr>
            </w:pPr>
          </w:p>
          <w:p w:rsidR="005A0EEC" w:rsidRDefault="005A0EEC">
            <w:pPr>
              <w:spacing w:line="276" w:lineRule="auto"/>
              <w:rPr>
                <w:b/>
                <w:lang w:eastAsia="en-GB"/>
              </w:rPr>
            </w:pPr>
            <w:r>
              <w:rPr>
                <w:b/>
                <w:lang w:eastAsia="en-GB"/>
              </w:rPr>
              <w:t>Общая оценка</w:t>
            </w:r>
          </w:p>
          <w:p w:rsidR="005A0EEC" w:rsidRDefault="005A0EEC">
            <w:pPr>
              <w:spacing w:line="276" w:lineRule="auto"/>
              <w:rPr>
                <w:b/>
                <w:lang w:eastAsia="en-GB"/>
              </w:rPr>
            </w:pPr>
          </w:p>
          <w:p w:rsidR="005A0EEC" w:rsidRDefault="005A0EEC">
            <w:pPr>
              <w:spacing w:line="276" w:lineRule="auto"/>
              <w:rPr>
                <w:b/>
                <w:lang w:eastAsia="en-GB"/>
              </w:rPr>
            </w:pPr>
          </w:p>
          <w:p w:rsidR="005A0EEC" w:rsidRDefault="005A0EEC">
            <w:pPr>
              <w:spacing w:line="276" w:lineRule="auto"/>
              <w:rPr>
                <w:b/>
                <w:lang w:eastAsia="en-GB"/>
              </w:rPr>
            </w:pPr>
            <w:r>
              <w:rPr>
                <w:b/>
                <w:lang w:eastAsia="en-GB"/>
              </w:rPr>
              <w:t>Какие два аспекта урока прошли хорошо (подумайте как о преподавании, так и об обучении)?</w:t>
            </w:r>
          </w:p>
          <w:p w:rsidR="005A0EEC" w:rsidRDefault="005A0EEC">
            <w:pPr>
              <w:spacing w:line="276" w:lineRule="auto"/>
              <w:rPr>
                <w:b/>
                <w:lang w:eastAsia="en-GB"/>
              </w:rPr>
            </w:pPr>
            <w:r>
              <w:rPr>
                <w:b/>
                <w:lang w:eastAsia="en-GB"/>
              </w:rPr>
              <w:t>1:</w:t>
            </w:r>
          </w:p>
          <w:p w:rsidR="005A0EEC" w:rsidRDefault="005A0EEC">
            <w:pPr>
              <w:spacing w:line="276" w:lineRule="auto"/>
              <w:rPr>
                <w:b/>
                <w:lang w:eastAsia="en-GB"/>
              </w:rPr>
            </w:pPr>
          </w:p>
          <w:p w:rsidR="005A0EEC" w:rsidRDefault="005A0EEC">
            <w:pPr>
              <w:spacing w:line="276" w:lineRule="auto"/>
              <w:rPr>
                <w:b/>
                <w:lang w:eastAsia="en-GB"/>
              </w:rPr>
            </w:pPr>
            <w:r>
              <w:rPr>
                <w:b/>
                <w:lang w:eastAsia="en-GB"/>
              </w:rPr>
              <w:t>2:</w:t>
            </w:r>
          </w:p>
          <w:p w:rsidR="005A0EEC" w:rsidRDefault="005A0EEC">
            <w:pPr>
              <w:spacing w:line="276" w:lineRule="auto"/>
              <w:rPr>
                <w:b/>
                <w:lang w:eastAsia="en-GB"/>
              </w:rPr>
            </w:pPr>
          </w:p>
          <w:p w:rsidR="005A0EEC" w:rsidRDefault="005A0EEC">
            <w:pPr>
              <w:spacing w:line="276" w:lineRule="auto"/>
              <w:rPr>
                <w:b/>
                <w:lang w:eastAsia="en-GB"/>
              </w:rPr>
            </w:pPr>
            <w:r>
              <w:rPr>
                <w:b/>
                <w:lang w:eastAsia="en-GB"/>
              </w:rPr>
              <w:t>Что могло бы способствовать улучшению урока (подумайте как о преподавании, так и об обучении)?</w:t>
            </w:r>
          </w:p>
          <w:p w:rsidR="005A0EEC" w:rsidRDefault="005A0EEC">
            <w:pPr>
              <w:spacing w:line="276" w:lineRule="auto"/>
              <w:rPr>
                <w:b/>
                <w:lang w:eastAsia="en-GB"/>
              </w:rPr>
            </w:pPr>
            <w:r>
              <w:rPr>
                <w:b/>
                <w:lang w:eastAsia="en-GB"/>
              </w:rPr>
              <w:t xml:space="preserve">1: </w:t>
            </w:r>
          </w:p>
          <w:p w:rsidR="005A0EEC" w:rsidRDefault="005A0EEC">
            <w:pPr>
              <w:spacing w:line="276" w:lineRule="auto"/>
              <w:rPr>
                <w:b/>
                <w:lang w:eastAsia="en-GB"/>
              </w:rPr>
            </w:pPr>
          </w:p>
          <w:p w:rsidR="005A0EEC" w:rsidRDefault="005A0EEC">
            <w:pPr>
              <w:spacing w:line="276" w:lineRule="auto"/>
              <w:rPr>
                <w:b/>
                <w:lang w:eastAsia="en-GB"/>
              </w:rPr>
            </w:pPr>
            <w:r>
              <w:rPr>
                <w:b/>
                <w:lang w:eastAsia="en-GB"/>
              </w:rPr>
              <w:t>2:</w:t>
            </w:r>
          </w:p>
          <w:p w:rsidR="005A0EEC" w:rsidRDefault="005A0EEC">
            <w:pPr>
              <w:spacing w:line="276" w:lineRule="auto"/>
              <w:rPr>
                <w:b/>
                <w:lang w:eastAsia="en-GB"/>
              </w:rPr>
            </w:pPr>
          </w:p>
          <w:p w:rsidR="005A0EEC" w:rsidRDefault="005A0EEC">
            <w:pPr>
              <w:spacing w:line="276" w:lineRule="auto"/>
              <w:rPr>
                <w:b/>
                <w:lang w:eastAsia="en-GB"/>
              </w:rPr>
            </w:pPr>
            <w:r>
              <w:rPr>
                <w:b/>
                <w:lang w:eastAsia="en-GB"/>
              </w:rPr>
              <w:t>Что я выявил(а) за время урока о классе или достижениях/трудностях отдельных учеников, на что необходимо обратить внимание на последующих уроках?</w:t>
            </w:r>
          </w:p>
        </w:tc>
      </w:tr>
    </w:tbl>
    <w:p w:rsidR="000E01EF" w:rsidRDefault="000E01EF"/>
    <w:sectPr w:rsidR="000E01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BF8"/>
    <w:rsid w:val="000E01EF"/>
    <w:rsid w:val="00316BF8"/>
    <w:rsid w:val="005A0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EEC"/>
    <w:pPr>
      <w:spacing w:after="0" w:line="240" w:lineRule="auto"/>
    </w:pPr>
    <w:rPr>
      <w:rFonts w:ascii="Times New Roman" w:eastAsia="Times New Roman" w:hAnsi="Times New Roman" w:cs="Times New Roman"/>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A0EEC"/>
    <w:rPr>
      <w:color w:val="0000FF"/>
      <w:u w:val="single"/>
    </w:rPr>
  </w:style>
  <w:style w:type="character" w:customStyle="1" w:styleId="2">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4"/>
    <w:uiPriority w:val="99"/>
    <w:locked/>
    <w:rsid w:val="005A0EEC"/>
    <w:rPr>
      <w:rFonts w:ascii="Times New Roman" w:eastAsia="Times New Roman" w:hAnsi="Times New Roman" w:cs="Times New Roman"/>
      <w:sz w:val="24"/>
      <w:szCs w:val="24"/>
      <w:lang w:eastAsia="ru-RU"/>
    </w:rPr>
  </w:style>
  <w:style w:type="paragraph" w:styleId="a4">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Знак Знак"/>
    <w:link w:val="2"/>
    <w:uiPriority w:val="99"/>
    <w:unhideWhenUsed/>
    <w:qFormat/>
    <w:rsid w:val="005A0EEC"/>
    <w:pPr>
      <w:spacing w:after="0" w:line="240" w:lineRule="auto"/>
    </w:pPr>
    <w:rPr>
      <w:rFonts w:ascii="Times New Roman" w:eastAsia="Times New Roman" w:hAnsi="Times New Roman" w:cs="Times New Roman"/>
      <w:sz w:val="24"/>
      <w:szCs w:val="24"/>
      <w:lang w:eastAsia="ru-RU"/>
    </w:rPr>
  </w:style>
  <w:style w:type="character" w:customStyle="1" w:styleId="NESTGTableBulletCharChar">
    <w:name w:val="NES TG Table Bullet Char Char"/>
    <w:link w:val="NESTGTableBullet"/>
    <w:locked/>
    <w:rsid w:val="005A0EEC"/>
    <w:rPr>
      <w:rFonts w:ascii="Times New Roman" w:eastAsia="Times New Roman" w:hAnsi="Times New Roman" w:cs="Times New Roman"/>
    </w:rPr>
  </w:style>
  <w:style w:type="paragraph" w:customStyle="1" w:styleId="NESTGTableBullet">
    <w:name w:val="NES TG Table Bullet"/>
    <w:basedOn w:val="a"/>
    <w:link w:val="NESTGTableBulletCharChar"/>
    <w:autoRedefine/>
    <w:qFormat/>
    <w:rsid w:val="005A0EEC"/>
    <w:pPr>
      <w:widowControl w:val="0"/>
      <w:ind w:left="357"/>
    </w:pPr>
    <w:rPr>
      <w:sz w:val="22"/>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EEC"/>
    <w:pPr>
      <w:spacing w:after="0" w:line="240" w:lineRule="auto"/>
    </w:pPr>
    <w:rPr>
      <w:rFonts w:ascii="Times New Roman" w:eastAsia="Times New Roman" w:hAnsi="Times New Roman" w:cs="Times New Roman"/>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A0EEC"/>
    <w:rPr>
      <w:color w:val="0000FF"/>
      <w:u w:val="single"/>
    </w:rPr>
  </w:style>
  <w:style w:type="character" w:customStyle="1" w:styleId="2">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4"/>
    <w:uiPriority w:val="99"/>
    <w:locked/>
    <w:rsid w:val="005A0EEC"/>
    <w:rPr>
      <w:rFonts w:ascii="Times New Roman" w:eastAsia="Times New Roman" w:hAnsi="Times New Roman" w:cs="Times New Roman"/>
      <w:sz w:val="24"/>
      <w:szCs w:val="24"/>
      <w:lang w:eastAsia="ru-RU"/>
    </w:rPr>
  </w:style>
  <w:style w:type="paragraph" w:styleId="a4">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Знак Знак"/>
    <w:link w:val="2"/>
    <w:uiPriority w:val="99"/>
    <w:unhideWhenUsed/>
    <w:qFormat/>
    <w:rsid w:val="005A0EEC"/>
    <w:pPr>
      <w:spacing w:after="0" w:line="240" w:lineRule="auto"/>
    </w:pPr>
    <w:rPr>
      <w:rFonts w:ascii="Times New Roman" w:eastAsia="Times New Roman" w:hAnsi="Times New Roman" w:cs="Times New Roman"/>
      <w:sz w:val="24"/>
      <w:szCs w:val="24"/>
      <w:lang w:eastAsia="ru-RU"/>
    </w:rPr>
  </w:style>
  <w:style w:type="character" w:customStyle="1" w:styleId="NESTGTableBulletCharChar">
    <w:name w:val="NES TG Table Bullet Char Char"/>
    <w:link w:val="NESTGTableBullet"/>
    <w:locked/>
    <w:rsid w:val="005A0EEC"/>
    <w:rPr>
      <w:rFonts w:ascii="Times New Roman" w:eastAsia="Times New Roman" w:hAnsi="Times New Roman" w:cs="Times New Roman"/>
    </w:rPr>
  </w:style>
  <w:style w:type="paragraph" w:customStyle="1" w:styleId="NESTGTableBullet">
    <w:name w:val="NES TG Table Bullet"/>
    <w:basedOn w:val="a"/>
    <w:link w:val="NESTGTableBulletCharChar"/>
    <w:autoRedefine/>
    <w:qFormat/>
    <w:rsid w:val="005A0EEC"/>
    <w:pPr>
      <w:widowControl w:val="0"/>
      <w:ind w:left="357"/>
    </w:pPr>
    <w:rPr>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92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uprazhneniya-dlya-sovershenstvovaniya-broskov-v-kolco-603765.html" TargetMode="External"/><Relationship Id="rId3" Type="http://schemas.openxmlformats.org/officeDocument/2006/relationships/settings" Target="settings.xml"/><Relationship Id="rId7" Type="http://schemas.openxmlformats.org/officeDocument/2006/relationships/hyperlink" Target="http://www.offsport.ru/basketball/uprazhneniya-v-broskah.s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sovsport.ru/football/news/2:866549-eden-azar:-modrich-dostoin-zolotogo-myacha-" TargetMode="External"/><Relationship Id="rId4" Type="http://schemas.openxmlformats.org/officeDocument/2006/relationships/webSettings" Target="webSettings.xml"/><Relationship Id="rId9" Type="http://schemas.openxmlformats.org/officeDocument/2006/relationships/hyperlink" Target="https://www.youtube.com/watch?v=vvuYgpErTq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1489</Words>
  <Characters>8493</Characters>
  <Application>Microsoft Office Word</Application>
  <DocSecurity>0</DocSecurity>
  <Lines>70</Lines>
  <Paragraphs>19</Paragraphs>
  <ScaleCrop>false</ScaleCrop>
  <Company/>
  <LinksUpToDate>false</LinksUpToDate>
  <CharactersWithSpaces>9963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2021-01-27T04:19:00Z</dcterms:created>
  <dcterms:modified xsi:type="dcterms:W3CDTF">2021-01-27T04:21:00Z</dcterms:modified>
</cp:coreProperties>
</file>