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0506F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3838E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3838E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0506F7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838E7" w:rsidRPr="003838E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3838E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838E7">
              <w:rPr>
                <w:rFonts w:ascii="Times New Roman" w:hAnsi="Times New Roman"/>
                <w:sz w:val="24"/>
                <w:szCs w:val="24"/>
              </w:rPr>
              <w:t>:</w:t>
            </w: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3838E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838E7">
              <w:rPr>
                <w:rFonts w:ascii="Times New Roman" w:hAnsi="Times New Roman"/>
                <w:sz w:val="24"/>
                <w:szCs w:val="24"/>
              </w:rPr>
              <w:t>:</w:t>
            </w: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169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3838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3838E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3838E7" w:rsidRDefault="00C16955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</w:t>
            </w:r>
            <w:r>
              <w:rPr>
                <w:rFonts w:ascii="Times New Roman" w:hAnsi="Times New Roman"/>
                <w:b/>
              </w:rPr>
              <w:t>Живая природа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E57FA6" w:rsidRPr="003838E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3838E7" w:rsidRDefault="00C16955" w:rsidP="003838E7">
            <w:pPr>
              <w:pStyle w:val="Default"/>
              <w:spacing w:line="240" w:lineRule="atLeast"/>
              <w:rPr>
                <w:b/>
              </w:rPr>
            </w:pPr>
            <w:r>
              <w:rPr>
                <w:b/>
              </w:rPr>
              <w:t>От чего зависит климат на Земле?</w:t>
            </w:r>
          </w:p>
        </w:tc>
      </w:tr>
      <w:tr w:rsidR="00E57FA6" w:rsidRPr="003838E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55" w:rsidRPr="007A6B9B" w:rsidRDefault="00C16955" w:rsidP="00C16955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3.2.2.1 определять характеристики основных типов климата на Земле;</w:t>
            </w:r>
          </w:p>
          <w:p w:rsidR="00E57FA6" w:rsidRPr="003838E7" w:rsidRDefault="00C16955" w:rsidP="00C1695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A6B9B">
              <w:rPr>
                <w:rFonts w:ascii="Times New Roman" w:hAnsi="Times New Roman"/>
              </w:rPr>
              <w:t>3.2.3.1 анализировать расселение людей  в зависимости от природных условий (рельеф, кл</w:t>
            </w:r>
            <w:r>
              <w:rPr>
                <w:rFonts w:ascii="Times New Roman" w:hAnsi="Times New Roman"/>
              </w:rPr>
              <w:t xml:space="preserve">имат, растительный  и животный </w:t>
            </w:r>
            <w:r w:rsidRPr="007A6B9B">
              <w:rPr>
                <w:rFonts w:ascii="Times New Roman" w:hAnsi="Times New Roman"/>
              </w:rPr>
              <w:t>мир, водные объекты)</w:t>
            </w:r>
          </w:p>
        </w:tc>
      </w:tr>
      <w:tr w:rsidR="00E57FA6" w:rsidRPr="003838E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2829AF" w:rsidP="003838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3838E7" w:rsidP="003838E7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 w:rsidRPr="003838E7">
              <w:rPr>
                <w:sz w:val="23"/>
                <w:szCs w:val="23"/>
              </w:rPr>
              <w:t>Повторение изученного материала.</w:t>
            </w:r>
          </w:p>
        </w:tc>
      </w:tr>
      <w:tr w:rsidR="00E57FA6" w:rsidRPr="003838E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3838E7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3838E7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8E7" w:rsidRDefault="004A33F0" w:rsidP="003838E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3838E7" w:rsidRDefault="004A33F0" w:rsidP="003838E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3838E7" w:rsidRDefault="004A33F0" w:rsidP="003838E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7" w:rsidRPr="003838E7" w:rsidRDefault="003838E7" w:rsidP="003838E7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3838E7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С добрым утром. Начат день,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 xml:space="preserve">Первым делом гоним лень. 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На уроке не зевать,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А работать и читать.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На уроке будь старательным,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Будь спокойным и внимательным.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Всё пиши, не отставая,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Слушай, не перебивая.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Говорите чётко, внятно,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Чтобы было всё понятно.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отвечать 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Надо руку поднимать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«Добро»</w:t>
            </w:r>
          </w:p>
          <w:p w:rsidR="004A33F0" w:rsidRPr="003838E7" w:rsidRDefault="003838E7" w:rsidP="003838E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Давайте наш урок начнем с пожелания друг другу добра. Я желаю тебе добра, ты желаешь мне добра, мы желаем друг другу добра. Если будет трудно - я тебе помогу. Я рада, что у нас отличное настроение. Надеюсь, что урок пройдет интересно и увлекательно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D60BF3" w:rsidP="003838E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3838E7" w:rsidRDefault="001F09CE" w:rsidP="003838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3838E7" w:rsidRDefault="001F09CE" w:rsidP="003838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Pr="003838E7" w:rsidRDefault="001F09CE" w:rsidP="003838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3838E7" w:rsidRDefault="001F09CE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838E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3838E7" w:rsidRDefault="001F09CE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3838E7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3838E7" w:rsidRDefault="00CD774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3838E7" w:rsidRDefault="004A33F0" w:rsidP="003838E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6955" w:rsidRDefault="00C16955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-Разгадай ребус: </w:t>
            </w:r>
          </w:p>
          <w:p w:rsidR="003838E7" w:rsidRPr="003838E7" w:rsidRDefault="00C16955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4795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8E7" w:rsidRPr="003838E7" w:rsidRDefault="008B1035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(К</w:t>
            </w:r>
            <w:r w:rsidR="003838E7" w:rsidRPr="003838E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) Формулирование темы и цели урока. 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3838E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Работа с учебником.</w:t>
            </w:r>
          </w:p>
          <w:p w:rsidR="003838E7" w:rsidRPr="003838E7" w:rsidRDefault="003838E7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-Вспомните.</w:t>
            </w:r>
          </w:p>
          <w:p w:rsidR="00C16955" w:rsidRPr="00C16955" w:rsidRDefault="00C16955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втором классе ты узнал, что погода – это состояние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воздуха в данное время в </w:t>
            </w: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данной местности. В значительной степени погода зависит от времени года и природных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условий. Например, на Крайнем Севере зима суровая, лето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холодное. В пустыне всегда – и зимой, и летом – высокая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температура. Такая характерная (регулярно повторяющаяся) смена погодных условий в течение года называется</w:t>
            </w:r>
          </w:p>
          <w:p w:rsidR="00C16955" w:rsidRPr="00C16955" w:rsidRDefault="00C16955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климатом</w:t>
            </w: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Исследователи доказали, что на нашей планете есть несколько климатических поясов. Каждый из них</w:t>
            </w:r>
          </w:p>
          <w:p w:rsidR="00C16955" w:rsidRPr="00C16955" w:rsidRDefault="00C16955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характеризуется своим рельефом поверхности земли, типом погоды, растительным и животным миром.</w:t>
            </w:r>
          </w:p>
          <w:p w:rsidR="003838E7" w:rsidRPr="003838E7" w:rsidRDefault="00C16955" w:rsidP="003838E7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3838E7">
              <w:rPr>
                <w:sz w:val="24"/>
                <w:szCs w:val="24"/>
              </w:rPr>
              <w:t xml:space="preserve"> </w:t>
            </w:r>
            <w:r w:rsidR="003838E7" w:rsidRPr="003838E7">
              <w:rPr>
                <w:sz w:val="24"/>
                <w:szCs w:val="24"/>
              </w:rPr>
              <w:t xml:space="preserve">(И) </w:t>
            </w:r>
            <w:r>
              <w:rPr>
                <w:sz w:val="24"/>
                <w:szCs w:val="24"/>
              </w:rPr>
              <w:t>Исследуй</w:t>
            </w:r>
          </w:p>
          <w:p w:rsidR="005521FC" w:rsidRDefault="005521FC" w:rsidP="005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>Внимательно рассмотри карту Земли. Изучи климатические пояса. Объясни, почему климатические зоны называют</w:t>
            </w:r>
          </w:p>
          <w:p w:rsidR="005521FC" w:rsidRDefault="005521FC" w:rsidP="003838E7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10001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8E7" w:rsidRPr="003838E7" w:rsidRDefault="003838E7" w:rsidP="003838E7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Работа в парах.</w:t>
            </w:r>
          </w:p>
          <w:p w:rsidR="005521FC" w:rsidRDefault="005521FC" w:rsidP="005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 xml:space="preserve">Что такое </w:t>
            </w:r>
            <w:r>
              <w:rPr>
                <w:rFonts w:ascii="SegoeUI-Italic" w:hAnsi="SegoeUI-Italic" w:cs="SegoeUI-Italic"/>
                <w:i/>
                <w:iCs/>
                <w:sz w:val="24"/>
                <w:szCs w:val="24"/>
              </w:rPr>
              <w:t>полюс</w:t>
            </w:r>
            <w:r>
              <w:rPr>
                <w:rFonts w:ascii="SegoeUI" w:hAnsi="SegoeUI" w:cs="SegoeUI"/>
                <w:sz w:val="24"/>
                <w:szCs w:val="24"/>
              </w:rPr>
              <w:t>?</w:t>
            </w:r>
          </w:p>
          <w:p w:rsidR="005521FC" w:rsidRDefault="005521FC" w:rsidP="005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>Какие полюсы есть у Земли?</w:t>
            </w:r>
          </w:p>
          <w:p w:rsidR="005521FC" w:rsidRDefault="005521F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>Покажи Северный и Южный полюсы Земли.</w:t>
            </w:r>
          </w:p>
          <w:p w:rsidR="003838E7" w:rsidRPr="003838E7" w:rsidRDefault="005521F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</w:t>
            </w:r>
            <w:r w:rsidR="003838E7"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Работа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учебником.</w:t>
            </w:r>
          </w:p>
          <w:p w:rsidR="005521FC" w:rsidRPr="005521FC" w:rsidRDefault="005521FC" w:rsidP="005521FC">
            <w:pPr>
              <w:spacing w:after="0" w:line="240" w:lineRule="atLeas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>Полярный климат характерен для Северного и Южного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>полюсов. Здесь лето короткое,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местах, близких к полю</w:t>
            </w: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>сам, вечная мерзлота.</w:t>
            </w:r>
          </w:p>
          <w:p w:rsidR="005521FC" w:rsidRPr="005521FC" w:rsidRDefault="005521FC" w:rsidP="005521FC">
            <w:pPr>
              <w:spacing w:after="0" w:line="240" w:lineRule="atLeast"/>
              <w:ind w:left="20" w:right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2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Расскажи, что ты знаешь о растениях и животных </w:t>
            </w:r>
            <w:proofErr w:type="gramStart"/>
            <w:r w:rsidRPr="00552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полярного</w:t>
            </w:r>
            <w:proofErr w:type="gramEnd"/>
          </w:p>
          <w:p w:rsidR="003838E7" w:rsidRPr="003838E7" w:rsidRDefault="005521FC" w:rsidP="005521FC">
            <w:pPr>
              <w:spacing w:after="0" w:line="240" w:lineRule="atLeas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пояса.</w:t>
            </w:r>
          </w:p>
          <w:p w:rsidR="003838E7" w:rsidRPr="003838E7" w:rsidRDefault="005521F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7810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1FC" w:rsidRPr="005521FC" w:rsidRDefault="005521FC" w:rsidP="005521F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>Умеренный пояс распространён на всей территории Казахстана и отличается сложным климатом. Тут и леса, и степи, и горы, и равнины. В поясе умеренного климата очень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>богатый животный мир.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Попишите, почитайте,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Поднимитесь, пошагайте,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Покричите, помолчите,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Потанцуйте, постучите,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Помашите, потянитесь,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Поморгайте, улыбнитесь,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Посидите, пошепчите,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Успокойтесь, подремлите…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А теперь все поднимайтесь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И за дело принимайтесь.</w:t>
            </w:r>
          </w:p>
          <w:p w:rsidR="003838E7" w:rsidRPr="003838E7" w:rsidRDefault="003838E7" w:rsidP="003838E7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с </w:t>
            </w: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проговариванием.</w:t>
            </w:r>
          </w:p>
          <w:p w:rsidR="003838E7" w:rsidRPr="003838E7" w:rsidRDefault="003838E7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(Г) Работа в группах.</w:t>
            </w:r>
          </w:p>
          <w:p w:rsidR="005521FC" w:rsidRDefault="005521FC" w:rsidP="005521FC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21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Рассмотри картинки. Какие растения и животные встречаются в умеренном климатическом поясе? Что ты знаешь о них?</w:t>
            </w:r>
          </w:p>
          <w:p w:rsidR="005521FC" w:rsidRPr="005521FC" w:rsidRDefault="005521FC" w:rsidP="005521FC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571500"/>
                  <wp:effectExtent l="19050" t="0" r="9525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8E7" w:rsidRPr="003838E7" w:rsidRDefault="003838E7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Работа с учебником.</w:t>
            </w:r>
          </w:p>
          <w:p w:rsidR="005521FC" w:rsidRPr="005521FC" w:rsidRDefault="005521FC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5521FC">
              <w:rPr>
                <w:rFonts w:ascii="Times New Roman" w:hAnsi="Times New Roman" w:cs="Times New Roman"/>
                <w:iCs/>
                <w:sz w:val="24"/>
                <w:szCs w:val="24"/>
              </w:rPr>
              <w:t>экватор, тропики</w:t>
            </w: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21FC" w:rsidRDefault="005521FC" w:rsidP="005521F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C">
              <w:rPr>
                <w:rFonts w:ascii="Times New Roman" w:hAnsi="Times New Roman" w:cs="Times New Roman"/>
                <w:sz w:val="24"/>
                <w:szCs w:val="24"/>
              </w:rPr>
              <w:t>Особенности тропического и экваториального климата – тёплая зима, жаркое лето. Количество осадков зависит от удалённости от морей и океанов. Растения и животные этого климатического пояса приспособились к природным условиям.</w:t>
            </w:r>
          </w:p>
          <w:p w:rsidR="008B1035" w:rsidRPr="005521FC" w:rsidRDefault="008B1035" w:rsidP="005521F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18478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8E7" w:rsidRPr="003838E7" w:rsidRDefault="005521FC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</w:t>
            </w:r>
            <w:r w:rsidR="003838E7" w:rsidRPr="003838E7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="003838E7" w:rsidRPr="003838E7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="003838E7" w:rsidRPr="003838E7">
              <w:rPr>
                <w:rStyle w:val="8pt1"/>
                <w:rFonts w:eastAsiaTheme="minorEastAsia"/>
                <w:color w:val="auto"/>
                <w:sz w:val="24"/>
                <w:szCs w:val="24"/>
              </w:rPr>
              <w:t>Пальчиковая гимнастика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 пальчик  разотру,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 пальчик  покручу…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Разведу вперед, назад…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сожму  их  сильно.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пальчики,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Зверушки  лесные!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пальчики,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 заводные!</w:t>
            </w:r>
          </w:p>
          <w:p w:rsidR="003838E7" w:rsidRPr="003838E7" w:rsidRDefault="003838E7" w:rsidP="003838E7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Работа в парах.</w:t>
            </w:r>
          </w:p>
          <w:p w:rsidR="003838E7" w:rsidRPr="003838E7" w:rsidRDefault="003838E7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Изучите карту области вашего проживания. Расскажите, какие районы входят в её состав. Узнайте, чем они знамениты.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 Самостоятельная  работа  по  закреплению  изученного  материала. </w:t>
            </w:r>
          </w:p>
          <w:p w:rsidR="008B1035" w:rsidRDefault="008B1035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прописях.</w:t>
            </w:r>
          </w:p>
          <w:p w:rsidR="003838E7" w:rsidRPr="003838E7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4A33F0" w:rsidRPr="003838E7" w:rsidRDefault="003838E7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3838E7">
              <w:rPr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D60BF3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035" w:rsidRDefault="008B1035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035" w:rsidRPr="003838E7" w:rsidRDefault="008B1035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3838E7" w:rsidRDefault="00D60BF3" w:rsidP="003838E7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3838E7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Pr="003838E7" w:rsidRDefault="004A33F0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Pr="003838E7" w:rsidRDefault="003838E7" w:rsidP="008B1035">
            <w:pPr>
              <w:pStyle w:val="c9"/>
              <w:spacing w:before="0" w:beforeAutospacing="0" w:after="0" w:afterAutospacing="0" w:line="240" w:lineRule="atLeast"/>
            </w:pPr>
          </w:p>
          <w:p w:rsidR="001C1A55" w:rsidRPr="003838E7" w:rsidRDefault="00B91491" w:rsidP="003838E7">
            <w:pPr>
              <w:pStyle w:val="c9"/>
              <w:spacing w:before="0" w:beforeAutospacing="0" w:after="0" w:afterAutospacing="0" w:line="240" w:lineRule="atLeast"/>
            </w:pPr>
            <w:r w:rsidRPr="003838E7">
              <w:t xml:space="preserve">Работают </w:t>
            </w:r>
            <w:r w:rsidR="008B1035">
              <w:t>с картой</w:t>
            </w: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8B1035" w:rsidP="008B1035">
            <w:pPr>
              <w:pStyle w:val="c9"/>
              <w:tabs>
                <w:tab w:val="left" w:pos="155"/>
              </w:tabs>
              <w:spacing w:before="0" w:beforeAutospacing="0" w:after="0" w:afterAutospacing="0" w:line="240" w:lineRule="atLeast"/>
            </w:pPr>
            <w:r>
              <w:t>Работают в парах</w:t>
            </w:r>
          </w:p>
          <w:p w:rsidR="001C1A55" w:rsidRPr="003838E7" w:rsidRDefault="001C1A55" w:rsidP="008B1035">
            <w:pPr>
              <w:pStyle w:val="c9"/>
              <w:spacing w:before="0" w:beforeAutospacing="0" w:after="0" w:afterAutospacing="0" w:line="240" w:lineRule="atLeast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91491" w:rsidRPr="003838E7" w:rsidRDefault="00B91491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3838E7" w:rsidRDefault="001C1A5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3838E7">
              <w:tab/>
            </w: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Работают в группах</w:t>
            </w: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B1035" w:rsidRPr="003838E7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3838E7" w:rsidRDefault="001C1A5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3838E7">
              <w:t>Повторяют движения за учителем</w:t>
            </w: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8B1035">
            <w:pPr>
              <w:pStyle w:val="c9"/>
              <w:spacing w:before="0" w:beforeAutospacing="0" w:after="0" w:afterAutospacing="0" w:line="240" w:lineRule="atLeast"/>
            </w:pPr>
          </w:p>
          <w:p w:rsidR="001C1A55" w:rsidRPr="003838E7" w:rsidRDefault="001C1A55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3838E7" w:rsidRDefault="001C1A55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DE7D4E" w:rsidRPr="003838E7" w:rsidRDefault="00DE7D4E" w:rsidP="008B1035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 w:rsidR="00DE7D4E" w:rsidRPr="003838E7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</w:t>
            </w: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D60BF3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Иллюстрации</w:t>
            </w: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«Крайний Север», 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«Тропики». 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Электронное 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Бумага, </w:t>
            </w:r>
            <w:proofErr w:type="gramStart"/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сюжетные картинки 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урока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Клей</w:t>
            </w: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Маркеры, ножницы</w:t>
            </w: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ученика</w:t>
            </w: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838E7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3838E7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3838E7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3838E7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3838E7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3838E7" w:rsidRDefault="00CD774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3838E7" w:rsidRDefault="00E30FD3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повторялись?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B91491" w:rsidP="003838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B91491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838E7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U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U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506F7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17377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838E7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1E5"/>
    <w:rsid w:val="00524D46"/>
    <w:rsid w:val="005521FC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B1035"/>
    <w:rsid w:val="008C2C24"/>
    <w:rsid w:val="008C6D6B"/>
    <w:rsid w:val="008F1A1D"/>
    <w:rsid w:val="008F5DBF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8422C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16955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3838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3838E7"/>
    <w:rPr>
      <w:rFonts w:ascii="Segoe UI" w:eastAsia="Segoe UI" w:hAnsi="Segoe UI" w:cs="Segoe UI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BBD399-AD59-47A3-9822-A36B67FC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8</cp:revision>
  <cp:lastPrinted>2017-09-28T06:08:00Z</cp:lastPrinted>
  <dcterms:created xsi:type="dcterms:W3CDTF">2020-09-03T15:07:00Z</dcterms:created>
  <dcterms:modified xsi:type="dcterms:W3CDTF">2020-09-15T01:34:00Z</dcterms:modified>
</cp:coreProperties>
</file>