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Times New Roman" w:cs="Times New Roman" w:hAnsi="Times New Roman"/>
          <w:b w:val="false"/>
          <w:bCs w:val="false"/>
          <w:color w:val="000000"/>
          <w:sz w:val="52"/>
          <w:szCs w:val="52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52"/>
          <w:szCs w:val="52"/>
          <w:lang w:val="en-US"/>
        </w:rPr>
        <w:t xml:space="preserve"> КГКП Детская музыкальная школа им.Аманжолова  г.Караганда</w:t>
      </w:r>
    </w:p>
    <w:p>
      <w:pPr>
        <w:pStyle w:val="style0"/>
        <w:jc w:val="left"/>
        <w:rPr>
          <w:rFonts w:ascii="Times New Roman" w:cs="Times New Roman" w:hAnsi="Times New Roman"/>
          <w:sz w:val="96"/>
          <w:szCs w:val="96"/>
        </w:rPr>
      </w:pPr>
    </w:p>
    <w:p>
      <w:pPr>
        <w:pStyle w:val="style0"/>
        <w:jc w:val="left"/>
        <w:rPr>
          <w:rFonts w:ascii="Times New Roman" w:cs="Times New Roman" w:hAnsi="Times New Roman"/>
          <w:sz w:val="96"/>
          <w:szCs w:val="96"/>
        </w:rPr>
      </w:pPr>
      <w:r>
        <w:rPr>
          <w:rFonts w:ascii="Times New Roman" w:cs="Times New Roman" w:hAnsi="Times New Roman"/>
          <w:sz w:val="96"/>
          <w:szCs w:val="96"/>
          <w:lang w:val="en-US"/>
        </w:rPr>
        <w:t>Статья на тему:</w:t>
      </w:r>
    </w:p>
    <w:p>
      <w:pPr>
        <w:pStyle w:val="style0"/>
        <w:jc w:val="left"/>
        <w:rPr>
          <w:rFonts w:ascii="Times New Roman" w:cs="Times New Roman" w:hAnsi="Times New Roman"/>
          <w:sz w:val="96"/>
          <w:szCs w:val="96"/>
        </w:rPr>
      </w:pPr>
      <w:r>
        <w:rPr>
          <w:rFonts w:ascii="Times New Roman" w:cs="Times New Roman" w:hAnsi="Times New Roman"/>
          <w:sz w:val="96"/>
          <w:szCs w:val="96"/>
          <w:lang w:val="en-US"/>
        </w:rPr>
        <w:t>"</w:t>
      </w:r>
      <w:r>
        <w:rPr>
          <w:rFonts w:ascii="Times New Roman" w:cs="Times New Roman" w:hAnsi="Times New Roman"/>
          <w:sz w:val="96"/>
          <w:szCs w:val="96"/>
        </w:rPr>
        <w:t>Развитие</w:t>
      </w:r>
      <w:r>
        <w:rPr>
          <w:rFonts w:ascii="Times New Roman" w:cs="Times New Roman" w:hAnsi="Times New Roman"/>
          <w:sz w:val="96"/>
          <w:szCs w:val="96"/>
          <w:lang w:val="en-US"/>
        </w:rPr>
        <w:t xml:space="preserve"> </w:t>
      </w:r>
      <w:r>
        <w:rPr>
          <w:rFonts w:ascii="Times New Roman" w:cs="Times New Roman" w:hAnsi="Times New Roman"/>
          <w:sz w:val="96"/>
          <w:szCs w:val="96"/>
        </w:rPr>
        <w:t>личностной саморегуляции юного музыкант</w:t>
      </w:r>
      <w:r>
        <w:rPr>
          <w:rFonts w:ascii="Times New Roman" w:cs="Times New Roman" w:hAnsi="Times New Roman"/>
          <w:sz w:val="96"/>
          <w:szCs w:val="96"/>
          <w:lang w:val="en-US"/>
        </w:rPr>
        <w:t xml:space="preserve">а </w:t>
      </w:r>
      <w:r>
        <w:rPr>
          <w:rFonts w:ascii="Times New Roman" w:cs="Times New Roman" w:hAnsi="Times New Roman"/>
          <w:sz w:val="96"/>
          <w:szCs w:val="96"/>
        </w:rPr>
        <w:t>при подготовке к сценическому выступлению</w:t>
      </w:r>
      <w:r>
        <w:rPr>
          <w:rFonts w:ascii="Times New Roman" w:cs="Times New Roman" w:hAnsi="Times New Roman"/>
          <w:sz w:val="96"/>
          <w:szCs w:val="96"/>
          <w:lang w:val="en-US"/>
        </w:rPr>
        <w:t>"</w:t>
      </w:r>
    </w:p>
    <w:p>
      <w:pPr>
        <w:pStyle w:val="style0"/>
        <w:jc w:val="both"/>
        <w:rPr>
          <w:rFonts w:ascii="Times New Roman" w:cs="Times New Roman" w:hAnsi="Times New Roman"/>
          <w:sz w:val="72"/>
          <w:szCs w:val="72"/>
        </w:rPr>
      </w:pPr>
    </w:p>
    <w:p>
      <w:pPr>
        <w:pStyle w:val="style0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jc w:val="both"/>
        <w:rPr>
          <w:rFonts w:ascii="Times New Roman" w:cs="Times New Roman" w:hAnsi="Times New Roman"/>
          <w:sz w:val="72"/>
          <w:szCs w:val="72"/>
        </w:rPr>
      </w:pPr>
      <w:r>
        <w:rPr>
          <w:rFonts w:ascii="Times New Roman" w:cs="Times New Roman" w:hAnsi="Times New Roman"/>
          <w:sz w:val="72"/>
          <w:szCs w:val="72"/>
          <w:lang w:val="en-US"/>
        </w:rPr>
        <w:t>Полещук Т.Ю.     2022г.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Для любого музыканта</w:t>
      </w:r>
      <w:r>
        <w:rPr>
          <w:rFonts w:ascii="Times New Roman" w:cs="Times New Roman" w:hAnsi="Times New Roman"/>
          <w:sz w:val="32"/>
          <w:szCs w:val="32"/>
        </w:rPr>
        <w:t xml:space="preserve"> тема сценического волнения весьма важна и актуальна. Неконтролируемое волнение, зачастую, одолевает не только начинающих, но и мастеров сцены</w:t>
      </w:r>
      <w:r>
        <w:rPr>
          <w:rFonts w:ascii="Times New Roman" w:cs="Times New Roman" w:hAnsi="Times New Roman"/>
          <w:sz w:val="32"/>
          <w:szCs w:val="32"/>
        </w:rPr>
        <w:t>. Причём оно может начинаться задолго до выступления, при подготовке к нему, может приводить к срывам и исполнительским потерям. Поэтому каждый музыкант должен знать, что существуют способы решения проблемы волнения, о которых мы поговорим далее.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При подготовке к сценическому выступлению, в целях формирования чувства уверенности, очень важно гармоничное сочетание работы и отдыха ученика, чтобы сохранить хор</w:t>
      </w:r>
      <w:r>
        <w:rPr>
          <w:rFonts w:ascii="Times New Roman" w:cs="Times New Roman" w:hAnsi="Times New Roman"/>
          <w:sz w:val="32"/>
          <w:szCs w:val="32"/>
          <w:lang w:val="en-US"/>
        </w:rPr>
        <w:t>о</w:t>
      </w:r>
      <w:r>
        <w:rPr>
          <w:rFonts w:ascii="Times New Roman" w:cs="Times New Roman" w:hAnsi="Times New Roman"/>
          <w:sz w:val="32"/>
          <w:szCs w:val="32"/>
        </w:rPr>
        <w:t>шее психологическое состояние.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О</w:t>
      </w:r>
      <w:r>
        <w:rPr>
          <w:rFonts w:ascii="Times New Roman" w:cs="Times New Roman" w:hAnsi="Times New Roman"/>
          <w:sz w:val="32"/>
          <w:szCs w:val="32"/>
        </w:rPr>
        <w:t>дним из важных моментов является  установлени</w:t>
      </w:r>
      <w:r>
        <w:rPr>
          <w:rFonts w:ascii="Times New Roman" w:cs="Times New Roman" w:hAnsi="Times New Roman"/>
          <w:sz w:val="32"/>
          <w:szCs w:val="32"/>
          <w:lang w:val="en-US"/>
        </w:rPr>
        <w:t>е</w:t>
      </w:r>
      <w:r>
        <w:rPr>
          <w:rFonts w:ascii="Times New Roman" w:cs="Times New Roman" w:hAnsi="Times New Roman"/>
          <w:sz w:val="32"/>
          <w:szCs w:val="32"/>
        </w:rPr>
        <w:t xml:space="preserve"> педагогом срока (даты) выступления. Этот момент </w:t>
      </w:r>
      <w:r>
        <w:rPr>
          <w:rFonts w:ascii="Times New Roman" w:cs="Times New Roman" w:hAnsi="Times New Roman"/>
          <w:sz w:val="32"/>
          <w:szCs w:val="32"/>
        </w:rPr>
        <w:t>является началом формирования психологической направленности сознания ученика на сценическое выступление.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Большое значение при подготовке юного музыканта</w:t>
      </w:r>
      <w:r>
        <w:rPr>
          <w:rFonts w:ascii="Times New Roman" w:cs="Times New Roman" w:hAnsi="Times New Roman"/>
          <w:sz w:val="32"/>
          <w:szCs w:val="32"/>
        </w:rPr>
        <w:t xml:space="preserve"> имеет выбор программы педагогом</w:t>
      </w:r>
      <w:r>
        <w:rPr>
          <w:rFonts w:ascii="Times New Roman" w:cs="Times New Roman" w:hAnsi="Times New Roman"/>
          <w:sz w:val="32"/>
          <w:szCs w:val="32"/>
        </w:rPr>
        <w:t>, учитывающий отношение ученика к исполняемым произведениям. Сценический репертуар должен соответствовать исполнительским возможностям юного музыканта, что добавляет ему уверенности в собственных силах. Далее, идёт процесс изучения, работа над программой, формирование художественных образов</w:t>
      </w:r>
      <w:r>
        <w:rPr>
          <w:rFonts w:ascii="Times New Roman" w:cs="Times New Roman" w:hAnsi="Times New Roman"/>
          <w:sz w:val="32"/>
          <w:szCs w:val="32"/>
        </w:rPr>
        <w:t xml:space="preserve"> и исполнительских задач.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Следующим этапом психологической подготовки является максимальное сосредоточение внимания</w:t>
      </w:r>
      <w:r>
        <w:rPr>
          <w:rFonts w:ascii="Times New Roman" w:cs="Times New Roman" w:hAnsi="Times New Roman"/>
          <w:sz w:val="32"/>
          <w:szCs w:val="32"/>
        </w:rPr>
        <w:t xml:space="preserve"> ученика</w:t>
      </w:r>
      <w:r>
        <w:rPr>
          <w:rFonts w:ascii="Times New Roman" w:cs="Times New Roman" w:hAnsi="Times New Roman"/>
          <w:sz w:val="32"/>
          <w:szCs w:val="32"/>
        </w:rPr>
        <w:t xml:space="preserve"> на музыкальном материале, в определении сроков готовности к выступлению, вытеснением из сознания отвлекающих мыслей и побочных раздражителей. Внимание и концентрация являются психологическим фундаментом </w:t>
      </w:r>
      <w:r>
        <w:rPr>
          <w:rFonts w:ascii="Times New Roman" w:cs="Times New Roman" w:hAnsi="Times New Roman"/>
          <w:sz w:val="32"/>
          <w:szCs w:val="32"/>
        </w:rPr>
        <w:t>успешного выступления.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Кроме внимания и умения сосредоточиться на творческом процессе, большую роль играет воспитание «исполнительской воли</w:t>
      </w:r>
      <w:r>
        <w:rPr>
          <w:rFonts w:ascii="Times New Roman" w:cs="Times New Roman" w:hAnsi="Times New Roman"/>
          <w:sz w:val="32"/>
          <w:szCs w:val="32"/>
        </w:rPr>
        <w:t>»</w:t>
      </w:r>
      <w:r>
        <w:rPr>
          <w:rFonts w:ascii="Times New Roman" w:cs="Times New Roman" w:hAnsi="Times New Roman"/>
          <w:sz w:val="32"/>
          <w:szCs w:val="32"/>
        </w:rPr>
        <w:t xml:space="preserve"> - способности к преодолению препятствий как </w:t>
      </w:r>
      <w:r>
        <w:rPr>
          <w:rFonts w:ascii="Times New Roman" w:cs="Times New Roman" w:hAnsi="Times New Roman"/>
          <w:sz w:val="32"/>
          <w:szCs w:val="32"/>
        </w:rPr>
        <w:t>внешнего</w:t>
      </w:r>
      <w:r>
        <w:rPr>
          <w:rFonts w:ascii="Times New Roman" w:cs="Times New Roman" w:hAnsi="Times New Roman"/>
          <w:sz w:val="32"/>
          <w:szCs w:val="32"/>
        </w:rPr>
        <w:t xml:space="preserve"> так и внутреннего плана на пути к цели, умение затормозить нежелательные импульсы и усилить полезные.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Также развитое </w:t>
      </w:r>
      <w:r>
        <w:rPr>
          <w:rFonts w:ascii="Times New Roman" w:cs="Times New Roman" w:hAnsi="Times New Roman"/>
          <w:sz w:val="32"/>
          <w:szCs w:val="32"/>
        </w:rPr>
        <w:t>в</w:t>
      </w:r>
      <w:r>
        <w:rPr>
          <w:rFonts w:ascii="Times New Roman" w:cs="Times New Roman" w:hAnsi="Times New Roman"/>
          <w:sz w:val="32"/>
          <w:szCs w:val="32"/>
          <w:lang w:val="en-US"/>
        </w:rPr>
        <w:t>ооб</w:t>
      </w:r>
      <w:r>
        <w:rPr>
          <w:rFonts w:ascii="Times New Roman" w:cs="Times New Roman" w:hAnsi="Times New Roman"/>
          <w:sz w:val="32"/>
          <w:szCs w:val="32"/>
        </w:rPr>
        <w:t>ражение помогает справляться с волнением, погруж</w:t>
      </w:r>
      <w:r>
        <w:rPr>
          <w:rFonts w:ascii="Times New Roman" w:cs="Times New Roman" w:hAnsi="Times New Roman"/>
          <w:sz w:val="32"/>
          <w:szCs w:val="32"/>
          <w:lang w:val="en-US"/>
        </w:rPr>
        <w:t>ение</w:t>
      </w:r>
      <w:r>
        <w:rPr>
          <w:rFonts w:ascii="Times New Roman" w:cs="Times New Roman" w:hAnsi="Times New Roman"/>
          <w:sz w:val="32"/>
          <w:szCs w:val="32"/>
        </w:rPr>
        <w:t xml:space="preserve"> в художественный образ и переда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ча </w:t>
      </w:r>
      <w:r>
        <w:rPr>
          <w:rFonts w:ascii="Times New Roman" w:cs="Times New Roman" w:hAnsi="Times New Roman"/>
          <w:sz w:val="32"/>
          <w:szCs w:val="32"/>
        </w:rPr>
        <w:t>его слушателям.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Одним из важнейших моментов работы юного исполнителя на сцене является процесс освобождения мышц. Перед исполнением произведения нужно привести </w:t>
      </w:r>
      <w:r>
        <w:rPr>
          <w:rFonts w:ascii="Times New Roman" w:cs="Times New Roman" w:hAnsi="Times New Roman"/>
          <w:sz w:val="32"/>
          <w:szCs w:val="32"/>
        </w:rPr>
        <w:t xml:space="preserve">мышцы в порядок, чтобы они не сковывали свободы действий. </w:t>
      </w:r>
      <w:r>
        <w:rPr>
          <w:rFonts w:ascii="Times New Roman" w:cs="Times New Roman" w:hAnsi="Times New Roman"/>
          <w:sz w:val="32"/>
          <w:szCs w:val="32"/>
        </w:rPr>
        <w:t xml:space="preserve">Станиславский К.С. рекомендовал воспитывать в себе </w:t>
      </w:r>
      <w:r>
        <w:rPr>
          <w:rFonts w:ascii="Times New Roman" w:cs="Times New Roman" w:hAnsi="Times New Roman"/>
          <w:sz w:val="32"/>
          <w:szCs w:val="32"/>
          <w:lang w:val="en-US"/>
        </w:rPr>
        <w:t>,,мы</w:t>
      </w:r>
      <w:r>
        <w:rPr>
          <w:rFonts w:ascii="Times New Roman" w:cs="Times New Roman" w:hAnsi="Times New Roman"/>
          <w:sz w:val="32"/>
          <w:szCs w:val="32"/>
        </w:rPr>
        <w:t>шечного контролера</w:t>
      </w:r>
      <w:r>
        <w:rPr>
          <w:rFonts w:ascii="Times New Roman" w:cs="Times New Roman" w:hAnsi="Times New Roman"/>
          <w:sz w:val="32"/>
          <w:szCs w:val="32"/>
          <w:lang w:val="en-US"/>
        </w:rPr>
        <w:t>",</w:t>
      </w:r>
      <w:r>
        <w:rPr>
          <w:rFonts w:ascii="Times New Roman" w:cs="Times New Roman" w:hAnsi="Times New Roman"/>
          <w:sz w:val="32"/>
          <w:szCs w:val="32"/>
        </w:rPr>
        <w:t>который должен уметь вовремя ликвидировать мышечные спазмы</w:t>
      </w:r>
      <w:r>
        <w:rPr>
          <w:rFonts w:ascii="Times New Roman" w:cs="Times New Roman" w:hAnsi="Times New Roman"/>
          <w:sz w:val="32"/>
          <w:szCs w:val="32"/>
        </w:rPr>
        <w:t xml:space="preserve"> не только в минуты выступления, но и в спокойном состоянии контролировать мышцы. Эти ощущения необходимо тренировать в себе до тех пор, пока не выработается привычка подсознательного, автоматизированного контроля.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Таким образом мы рассмотрели</w:t>
      </w:r>
      <w:r>
        <w:rPr>
          <w:rFonts w:ascii="Times New Roman" w:cs="Times New Roman" w:hAnsi="Times New Roman"/>
          <w:sz w:val="32"/>
          <w:szCs w:val="32"/>
        </w:rPr>
        <w:t xml:space="preserve"> основные </w:t>
      </w:r>
      <w:r>
        <w:rPr>
          <w:rFonts w:ascii="Times New Roman" w:cs="Times New Roman" w:hAnsi="Times New Roman"/>
          <w:sz w:val="32"/>
          <w:szCs w:val="32"/>
        </w:rPr>
        <w:t>методы, которые относятся к профессионально-педагогическим, по управлению сценическим состоянием юного музыканта.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Также существуют психологические методы, необходимые для полного эффекта по управлению сценическим состоянием, их мы рассмотрим ниже.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Мы знаем, что важное значение имеет умение исполнителя настроиться на концертное выступление</w:t>
      </w:r>
      <w:r>
        <w:rPr>
          <w:rFonts w:ascii="Times New Roman" w:cs="Times New Roman" w:hAnsi="Times New Roman"/>
          <w:sz w:val="32"/>
          <w:szCs w:val="32"/>
        </w:rPr>
        <w:t>.  Успешность выполнения деятельности, особенно напряжённой, к которой относится концертная деятельность, во многом зависит от психологического состояния человека. Если у него хорошее настроение и самочувствие, уверенность в себе, в своих силах</w:t>
      </w:r>
      <w:r>
        <w:rPr>
          <w:rFonts w:ascii="Times New Roman" w:cs="Times New Roman" w:hAnsi="Times New Roman"/>
          <w:sz w:val="32"/>
          <w:szCs w:val="32"/>
        </w:rPr>
        <w:t>, то всё будет получаться легко на высоком уровне. И наоборот, когда он расстроен, подавлен, тревожен и не уверен, то всё даётся</w:t>
      </w:r>
      <w:r>
        <w:rPr>
          <w:rFonts w:ascii="Times New Roman" w:cs="Times New Roman" w:hAnsi="Times New Roman"/>
          <w:sz w:val="32"/>
          <w:szCs w:val="32"/>
        </w:rPr>
        <w:t xml:space="preserve"> с большим трудом, плохо получается. Поэтому очень важно уметь регулировать своё психологическое состояние, чтобы оно 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было </w:t>
      </w:r>
      <w:r>
        <w:rPr>
          <w:rFonts w:ascii="Times New Roman" w:cs="Times New Roman" w:hAnsi="Times New Roman"/>
          <w:sz w:val="32"/>
          <w:szCs w:val="32"/>
        </w:rPr>
        <w:t>оптимальным во время выхода на сцену.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Оптимальное сценическое состояние </w:t>
      </w:r>
      <w:r>
        <w:rPr>
          <w:rFonts w:ascii="Times New Roman" w:cs="Times New Roman" w:hAnsi="Times New Roman"/>
          <w:sz w:val="32"/>
          <w:szCs w:val="32"/>
        </w:rPr>
        <w:t>включает в себя три компонента: физическое, эмоциональное</w:t>
      </w:r>
      <w:r>
        <w:rPr>
          <w:rFonts w:ascii="Times New Roman" w:cs="Times New Roman" w:hAnsi="Times New Roman"/>
          <w:sz w:val="32"/>
          <w:szCs w:val="32"/>
        </w:rPr>
        <w:t xml:space="preserve"> и мыслительное.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Физический компонент проявляется в хорошем ощущении и состоянии нервно-мышечного аппарата и различных органов и </w:t>
      </w:r>
      <w:r>
        <w:rPr>
          <w:rFonts w:ascii="Times New Roman" w:cs="Times New Roman" w:hAnsi="Times New Roman"/>
          <w:sz w:val="32"/>
          <w:szCs w:val="32"/>
        </w:rPr>
        <w:t>систем. Эти ощущения</w:t>
      </w:r>
      <w:r>
        <w:rPr>
          <w:rFonts w:ascii="Times New Roman" w:cs="Times New Roman" w:hAnsi="Times New Roman"/>
          <w:sz w:val="32"/>
          <w:szCs w:val="32"/>
        </w:rPr>
        <w:t>, в свою очередь зависят от степени физической и технической подготовленности юного исполнителя.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Эмоциональный компонент представляет собой эмоциональное состояние личности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 (э</w:t>
      </w:r>
      <w:r>
        <w:rPr>
          <w:rFonts w:ascii="Times New Roman" w:cs="Times New Roman" w:hAnsi="Times New Roman"/>
          <w:sz w:val="32"/>
          <w:szCs w:val="32"/>
        </w:rPr>
        <w:t>моциональное возбуждение). Этот компонент проявляется</w:t>
      </w:r>
      <w:r>
        <w:rPr>
          <w:rFonts w:ascii="Times New Roman" w:cs="Times New Roman" w:hAnsi="Times New Roman"/>
          <w:sz w:val="32"/>
          <w:szCs w:val="32"/>
        </w:rPr>
        <w:t xml:space="preserve"> в волнении, а также в разнообразных эмоциях (спокойствие, апатия, радость, воодушевление и др.) и в настроении. Для каждого человека характерен свой эмоциональный уровень возбуждения.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Мыслительный компонент представляет собой план и программу деятельности, на которых исполнитель сосредотачивает своё внимание. Отсутствие чёткого плана может вызвать излишнее волнение, мешать сосредоточиться на решении задач музыкальн</w:t>
      </w:r>
      <w:r>
        <w:rPr>
          <w:rFonts w:ascii="Times New Roman" w:cs="Times New Roman" w:hAnsi="Times New Roman"/>
          <w:sz w:val="32"/>
          <w:szCs w:val="32"/>
          <w:lang w:val="en-US"/>
        </w:rPr>
        <w:t>ых</w:t>
      </w:r>
      <w:r>
        <w:rPr>
          <w:rFonts w:ascii="Times New Roman" w:cs="Times New Roman" w:hAnsi="Times New Roman"/>
          <w:sz w:val="32"/>
          <w:szCs w:val="32"/>
        </w:rPr>
        <w:t xml:space="preserve"> и техническ</w:t>
      </w:r>
      <w:r>
        <w:rPr>
          <w:rFonts w:ascii="Times New Roman" w:cs="Times New Roman" w:hAnsi="Times New Roman"/>
          <w:sz w:val="32"/>
          <w:szCs w:val="32"/>
          <w:lang w:val="en-US"/>
        </w:rPr>
        <w:t>их задач.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Оптимальное сценическое самочувствие у каждого ученика индивидуально. Кто-то входит в него, опираясь на ощущения, связанные с физическим компонентом. Для них важнее почувствовать физическую и техническую подготовленность, хорошее состояние мышечного аппарата. Для других важно достигнуть </w:t>
      </w:r>
      <w:r>
        <w:rPr>
          <w:rFonts w:ascii="Times New Roman" w:cs="Times New Roman" w:hAnsi="Times New Roman"/>
          <w:sz w:val="32"/>
          <w:szCs w:val="32"/>
        </w:rPr>
        <w:t>оптимального уровня эмоционального возбуждения и вызвать соответствующие эмоции, то есть эмоциональный компонент. Для третьих наметить план выступления, а все остальные ощущения у них возникают сами собой.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 xml:space="preserve">                                                                                                                            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Ч</w:t>
      </w:r>
      <w:r>
        <w:rPr>
          <w:rFonts w:ascii="Times New Roman" w:cs="Times New Roman" w:hAnsi="Times New Roman"/>
          <w:sz w:val="32"/>
          <w:szCs w:val="32"/>
        </w:rPr>
        <w:t xml:space="preserve">тобы сформировать </w:t>
      </w:r>
      <w:r>
        <w:rPr>
          <w:rFonts w:ascii="Times New Roman" w:cs="Times New Roman" w:hAnsi="Times New Roman"/>
          <w:sz w:val="32"/>
          <w:szCs w:val="32"/>
        </w:rPr>
        <w:t>«</w:t>
      </w:r>
      <w:r>
        <w:rPr>
          <w:rFonts w:ascii="Times New Roman" w:cs="Times New Roman" w:hAnsi="Times New Roman"/>
          <w:sz w:val="32"/>
          <w:szCs w:val="32"/>
        </w:rPr>
        <w:t>оптимальное с</w:t>
      </w:r>
      <w:r>
        <w:rPr>
          <w:rFonts w:ascii="Times New Roman" w:cs="Times New Roman" w:hAnsi="Times New Roman"/>
          <w:sz w:val="32"/>
          <w:szCs w:val="32"/>
        </w:rPr>
        <w:t>ценическое состояние» у юного музыканта, необходимо выявить у него</w:t>
      </w:r>
      <w:r>
        <w:rPr>
          <w:rFonts w:ascii="Times New Roman" w:cs="Times New Roman" w:hAnsi="Times New Roman"/>
          <w:sz w:val="32"/>
          <w:szCs w:val="32"/>
        </w:rPr>
        <w:t xml:space="preserve"> ведущие компоненты, а также специфические ощущения, характерные для этого состояния. Поэтому необходимо проанализировать состояние ученика, возникающее при удачных репетициях и выступлениях.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За несколько дней до выступления юный музыкант должен узнать и представлять в своём воображении место, где он будет выступать, чтобы привыкнуть к условиям предстоящего выступления. Это метод приучения.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Также важным этапом </w:t>
      </w:r>
      <w:r>
        <w:rPr>
          <w:rFonts w:ascii="Times New Roman" w:cs="Times New Roman" w:hAnsi="Times New Roman"/>
          <w:sz w:val="32"/>
          <w:szCs w:val="32"/>
        </w:rPr>
        <w:t>является умение расслаблять мышцы тела, а также справляться с навязчивыми мыслями о сложности предстоящего выступления. Можно представить, что эти мысли проходят мимо</w:t>
      </w:r>
      <w:r>
        <w:rPr>
          <w:rFonts w:ascii="Times New Roman" w:cs="Times New Roman" w:hAnsi="Times New Roman"/>
          <w:sz w:val="32"/>
          <w:szCs w:val="32"/>
        </w:rPr>
        <w:t>, как кадры кино и уходят в небо.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Иногда во время выступления возникают стрессовые ситуации, вызывающие эмоциональную напряжённость. В этом случае нужно снизить значимость предстоящего выступления</w:t>
      </w:r>
      <w:r>
        <w:rPr>
          <w:rFonts w:ascii="Times New Roman" w:cs="Times New Roman" w:hAnsi="Times New Roman"/>
          <w:sz w:val="32"/>
          <w:szCs w:val="32"/>
        </w:rPr>
        <w:t>, постараться отключить мысли о последствиях выступления, представить сценическую обстановку благоприятной, независимо от результата выступления. Внимание ученика лучше направить на музыкально-технические особенности исполнения.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Можно использовать приём «ролевой подготовки». Смысл приёма заключается в том, что юный исполнитель входит в образ хорошо известного ему «героя» или исполнителя, который ничего не боится и начинает выступать в его образе.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Для воспитания самообладания необходимо умение ученика ясно мыслить, владение и управление своими мыслями и действиями в напряжённой обстановке выступления. Для этого следует приближать репетиционные </w:t>
      </w:r>
      <w:r>
        <w:rPr>
          <w:rFonts w:ascii="Times New Roman" w:cs="Times New Roman" w:hAnsi="Times New Roman"/>
          <w:sz w:val="32"/>
          <w:szCs w:val="32"/>
        </w:rPr>
        <w:t>занятия к условиям выступления. Это приучает концентрировать внимание на процессе ис</w:t>
      </w:r>
      <w:r>
        <w:rPr>
          <w:rFonts w:ascii="Times New Roman" w:cs="Times New Roman" w:hAnsi="Times New Roman"/>
          <w:sz w:val="32"/>
          <w:szCs w:val="32"/>
        </w:rPr>
        <w:t>полнения.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 xml:space="preserve">                                                                      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Т</w:t>
      </w:r>
      <w:r>
        <w:rPr>
          <w:rFonts w:ascii="Times New Roman" w:cs="Times New Roman" w:hAnsi="Times New Roman"/>
          <w:sz w:val="32"/>
          <w:szCs w:val="32"/>
        </w:rPr>
        <w:t>акже чтобы уменьшить волнение, можно сконцентрировать внимание ученика на дыхании. Он должен знать, что вдох</w:t>
      </w:r>
      <w:r>
        <w:rPr>
          <w:rFonts w:ascii="Times New Roman" w:cs="Times New Roman" w:hAnsi="Times New Roman"/>
          <w:sz w:val="32"/>
          <w:szCs w:val="32"/>
          <w:lang w:val="en-US"/>
        </w:rPr>
        <w:t>- м</w:t>
      </w:r>
      <w:r>
        <w:rPr>
          <w:rFonts w:ascii="Times New Roman" w:cs="Times New Roman" w:hAnsi="Times New Roman"/>
          <w:sz w:val="32"/>
          <w:szCs w:val="32"/>
        </w:rPr>
        <w:t>обилизует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 мышцы</w:t>
      </w:r>
      <w:r>
        <w:rPr>
          <w:rFonts w:ascii="Times New Roman" w:cs="Times New Roman" w:hAnsi="Times New Roman"/>
          <w:sz w:val="32"/>
          <w:szCs w:val="32"/>
        </w:rPr>
        <w:t>, выдох – расслабляет их, таким образом научиться контролировать напряжение и расслабленн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ие </w:t>
      </w:r>
      <w:r>
        <w:rPr>
          <w:rFonts w:ascii="Times New Roman" w:cs="Times New Roman" w:hAnsi="Times New Roman"/>
          <w:sz w:val="32"/>
          <w:szCs w:val="32"/>
        </w:rPr>
        <w:t xml:space="preserve"> мышц</w:t>
      </w:r>
      <w:r>
        <w:rPr>
          <w:rFonts w:ascii="Times New Roman" w:cs="Times New Roman" w:hAnsi="Times New Roman"/>
          <w:sz w:val="32"/>
          <w:szCs w:val="32"/>
          <w:lang w:val="en-US"/>
        </w:rPr>
        <w:t>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Нужно также рассмотреть профилактические средства борьбы с волнением на сцене. Такие как – рациональный режим учёбы и отдыха, ритмичность питания и сна, </w:t>
      </w:r>
      <w:r>
        <w:rPr>
          <w:rFonts w:ascii="Times New Roman" w:cs="Times New Roman" w:hAnsi="Times New Roman"/>
          <w:sz w:val="32"/>
          <w:szCs w:val="32"/>
          <w:lang w:val="en-US"/>
        </w:rPr>
        <w:t>а т</w:t>
      </w:r>
      <w:r>
        <w:rPr>
          <w:rFonts w:ascii="Times New Roman" w:cs="Times New Roman" w:hAnsi="Times New Roman"/>
          <w:sz w:val="32"/>
          <w:szCs w:val="32"/>
        </w:rPr>
        <w:t xml:space="preserve">акже водные процедуры (бассейн) </w:t>
      </w:r>
      <w:r>
        <w:rPr>
          <w:rFonts w:ascii="Times New Roman" w:cs="Times New Roman" w:hAnsi="Times New Roman"/>
          <w:sz w:val="32"/>
          <w:szCs w:val="32"/>
          <w:lang w:val="en-US"/>
        </w:rPr>
        <w:t>-</w:t>
      </w:r>
      <w:r>
        <w:rPr>
          <w:rFonts w:ascii="Times New Roman" w:cs="Times New Roman" w:hAnsi="Times New Roman"/>
          <w:sz w:val="32"/>
          <w:szCs w:val="32"/>
        </w:rPr>
        <w:t>укрепляют нервную систему.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Мы рассмотрели методы психологической саморегуляции</w:t>
      </w:r>
      <w:r>
        <w:rPr>
          <w:rFonts w:ascii="Times New Roman" w:cs="Times New Roman" w:hAnsi="Times New Roman"/>
          <w:sz w:val="32"/>
          <w:szCs w:val="32"/>
        </w:rPr>
        <w:t>: метод приучения, метод воспроизведения образа</w:t>
      </w:r>
      <w:r>
        <w:rPr>
          <w:rFonts w:ascii="Times New Roman" w:cs="Times New Roman" w:hAnsi="Times New Roman"/>
          <w:sz w:val="32"/>
          <w:szCs w:val="32"/>
        </w:rPr>
        <w:t xml:space="preserve">, дыхательная гимнастика, мышечная релаксация. Можно сделать вывод, что умение оперировать методами психологической саморегуляции положительно влияет на самочувствие, активность, активность, настроение ученика. Наблюдается повышение </w:t>
      </w:r>
      <w:r>
        <w:rPr>
          <w:rFonts w:ascii="Times New Roman" w:cs="Times New Roman" w:hAnsi="Times New Roman"/>
          <w:sz w:val="32"/>
          <w:szCs w:val="32"/>
        </w:rPr>
        <w:t>общего тонуса, развивается чувство уверенности в своих силах. Чтобы научиться управлять своим состоянием на сцене, музыканту необходимо использовать компле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кс </w:t>
      </w:r>
      <w:r>
        <w:rPr>
          <w:rFonts w:ascii="Times New Roman" w:cs="Times New Roman" w:hAnsi="Times New Roman"/>
          <w:sz w:val="32"/>
          <w:szCs w:val="32"/>
        </w:rPr>
        <w:t xml:space="preserve"> методов.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jc w:val="both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  <w:lang w:val="en-US"/>
        </w:rPr>
        <w:t>Список литературы: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jc w:val="both"/>
        <w:rPr>
          <w:rFonts w:ascii="Times New Roman" w:cs="Times New Roman" w:hAnsi="Times New Roman"/>
          <w:sz w:val="44"/>
          <w:szCs w:val="44"/>
          <w:lang w:val="en-US"/>
        </w:rPr>
      </w:pPr>
      <w:r>
        <w:rPr>
          <w:rFonts w:ascii="Times New Roman" w:cs="Times New Roman" w:hAnsi="Times New Roman"/>
          <w:sz w:val="44"/>
          <w:szCs w:val="44"/>
          <w:lang w:val="en-US"/>
        </w:rPr>
        <w:t xml:space="preserve">1) Казачков С.А. ,,От урока к концерту" Изд-во Казанского университета 1990г.         </w:t>
      </w:r>
    </w:p>
    <w:p>
      <w:pPr>
        <w:pStyle w:val="style0"/>
        <w:jc w:val="both"/>
        <w:rPr>
          <w:rFonts w:ascii="Times New Roman" w:cs="Times New Roman" w:hAnsi="Times New Roman"/>
          <w:sz w:val="44"/>
          <w:szCs w:val="44"/>
          <w:lang w:val="en-US"/>
        </w:rPr>
      </w:pPr>
      <w:r>
        <w:rPr>
          <w:rFonts w:ascii="Times New Roman" w:cs="Times New Roman" w:hAnsi="Times New Roman"/>
          <w:sz w:val="44"/>
          <w:szCs w:val="44"/>
          <w:lang w:val="en-US"/>
        </w:rPr>
        <w:t xml:space="preserve">2) Алексеев А.В. ,,Себя преодолеть" Москва, Знание 1985г.                  </w:t>
      </w:r>
    </w:p>
    <w:p>
      <w:pPr>
        <w:pStyle w:val="style0"/>
        <w:jc w:val="both"/>
        <w:rPr>
          <w:rFonts w:ascii="Times New Roman" w:cs="Times New Roman" w:hAnsi="Times New Roman"/>
          <w:sz w:val="44"/>
          <w:szCs w:val="44"/>
          <w:lang w:val="en-US"/>
        </w:rPr>
      </w:pPr>
      <w:r>
        <w:rPr>
          <w:rFonts w:ascii="Times New Roman" w:cs="Times New Roman" w:hAnsi="Times New Roman"/>
          <w:sz w:val="44"/>
          <w:szCs w:val="44"/>
          <w:lang w:val="en-US"/>
        </w:rPr>
        <w:t xml:space="preserve">3) Семыкин В.Г. ,,К вопросу об эстрадном волнении" Донецк ДГМПИ 1989г.        </w:t>
      </w:r>
    </w:p>
    <w:p>
      <w:pPr>
        <w:pStyle w:val="style0"/>
        <w:jc w:val="both"/>
        <w:rPr>
          <w:rFonts w:ascii="Times New Roman" w:cs="Times New Roman" w:hAnsi="Times New Roman"/>
          <w:sz w:val="44"/>
          <w:szCs w:val="44"/>
          <w:lang w:val="en-US"/>
        </w:rPr>
      </w:pPr>
      <w:r>
        <w:rPr>
          <w:rFonts w:ascii="Times New Roman" w:cs="Times New Roman" w:hAnsi="Times New Roman"/>
          <w:sz w:val="44"/>
          <w:szCs w:val="44"/>
          <w:lang w:val="en-US"/>
        </w:rPr>
        <w:t>4) Холопова В. ,,Теория музыкальных эмоций" Музыкальная академия 2009</w:t>
      </w:r>
    </w:p>
    <w:p>
      <w:pPr>
        <w:pStyle w:val="style0"/>
        <w:jc w:val="both"/>
        <w:rPr>
          <w:rFonts w:ascii="Times New Roman" w:cs="Times New Roman" w:hAnsi="Times New Roman"/>
          <w:sz w:val="44"/>
          <w:szCs w:val="44"/>
        </w:rPr>
      </w:pPr>
      <w:r>
        <w:rPr>
          <w:rFonts w:ascii="Times New Roman" w:cs="Times New Roman" w:hAnsi="Times New Roman"/>
          <w:sz w:val="44"/>
          <w:szCs w:val="44"/>
          <w:lang w:val="en-US"/>
        </w:rPr>
        <w:t xml:space="preserve">  </w:t>
      </w:r>
    </w:p>
    <w:sectPr>
      <w:pgSz w:w="11906" w:h="16838" w:orient="portrait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Words>955</Words>
  <Pages>1</Pages>
  <Characters>6870</Characters>
  <Application>WPS Office</Application>
  <DocSecurity>0</DocSecurity>
  <Paragraphs>43</Paragraphs>
  <ScaleCrop>false</ScaleCrop>
  <LinksUpToDate>false</LinksUpToDate>
  <CharactersWithSpaces>8041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2022-01-17T06:08:00Z</dcterms:created>
  <dc:creator>ovchgal777@gmail.com</dc:creator>
  <lastModifiedBy>M2003J15SC</lastModifiedBy>
  <lastPrinted>2022-01-17T09:05:00Z</lastPrinted>
  <dcterms:modified xsi:type="dcterms:W3CDTF">2022-11-10T13:09:51Z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4651bdfa2f6a4d14b103e0860147a39f</vt:lpwstr>
  </property>
</Properties>
</file>