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A302" w14:textId="7D3DADBF" w:rsidR="00DA2532" w:rsidRP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  <w:lang w:val="ru-RU"/>
        </w:rPr>
      </w:pPr>
      <w:r w:rsidRPr="00DA2532">
        <w:rPr>
          <w:color w:val="000000"/>
          <w:sz w:val="28"/>
          <w:szCs w:val="28"/>
          <w:lang w:val="ru-RU"/>
        </w:rPr>
        <w:t xml:space="preserve">КГУ </w:t>
      </w:r>
      <w:proofErr w:type="gramStart"/>
      <w:r w:rsidRPr="00DA2532">
        <w:rPr>
          <w:color w:val="000000"/>
          <w:sz w:val="28"/>
          <w:szCs w:val="28"/>
          <w:lang w:val="ru-RU"/>
        </w:rPr>
        <w:t>« Рудненская</w:t>
      </w:r>
      <w:proofErr w:type="gramEnd"/>
      <w:r w:rsidRPr="00DA2532">
        <w:rPr>
          <w:color w:val="000000"/>
          <w:sz w:val="28"/>
          <w:szCs w:val="28"/>
          <w:lang w:val="ru-RU"/>
        </w:rPr>
        <w:t xml:space="preserve"> специальная школа для детей с особыми образовательными потребностями» Управления образования акимата Костанайской области</w:t>
      </w:r>
    </w:p>
    <w:p w14:paraId="0FD08959" w14:textId="77777777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6856272E" w14:textId="77777777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0072C692" w14:textId="77777777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669DEE86" w14:textId="14C11DF2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4FA68C61" w14:textId="4364394F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76F75DE4" w14:textId="0AD9FE00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67F1F760" w14:textId="48AC129D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0C52EABA" w14:textId="6403A54E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7AE982F7" w14:textId="6B523191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4B4480FC" w14:textId="1E152063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2B882B77" w14:textId="77777777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19C18A38" w14:textId="77777777" w:rsidR="00DA2532" w:rsidRDefault="00DA2532" w:rsidP="00DA2532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14:paraId="2E27A418" w14:textId="59222BFA" w:rsidR="00DA2532" w:rsidRPr="005357F1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  <w:lang w:val="ru-RU"/>
        </w:rPr>
      </w:pPr>
      <w:r>
        <w:rPr>
          <w:rStyle w:val="c29"/>
          <w:color w:val="000000"/>
          <w:sz w:val="32"/>
          <w:szCs w:val="32"/>
        </w:rPr>
        <w:t xml:space="preserve">Формирование </w:t>
      </w:r>
      <w:r>
        <w:rPr>
          <w:rStyle w:val="c29"/>
          <w:color w:val="000000"/>
          <w:sz w:val="32"/>
          <w:szCs w:val="32"/>
          <w:lang w:val="ru-RU"/>
        </w:rPr>
        <w:t xml:space="preserve">элементарных </w:t>
      </w:r>
      <w:r>
        <w:rPr>
          <w:rStyle w:val="c29"/>
          <w:color w:val="000000"/>
          <w:sz w:val="32"/>
          <w:szCs w:val="32"/>
        </w:rPr>
        <w:t xml:space="preserve">математических представлений у детей с </w:t>
      </w:r>
      <w:r>
        <w:rPr>
          <w:rStyle w:val="c29"/>
          <w:color w:val="000000"/>
          <w:sz w:val="32"/>
          <w:szCs w:val="32"/>
          <w:lang w:val="ru-RU"/>
        </w:rPr>
        <w:t>ООП посредством</w:t>
      </w:r>
      <w:r>
        <w:rPr>
          <w:rStyle w:val="c29"/>
          <w:color w:val="000000"/>
          <w:sz w:val="32"/>
          <w:szCs w:val="32"/>
        </w:rPr>
        <w:t xml:space="preserve"> </w:t>
      </w:r>
      <w:r>
        <w:rPr>
          <w:rStyle w:val="c29"/>
          <w:color w:val="000000"/>
          <w:sz w:val="32"/>
          <w:szCs w:val="32"/>
          <w:lang w:val="ru-RU"/>
        </w:rPr>
        <w:t>мультисенсорного</w:t>
      </w:r>
      <w:r>
        <w:rPr>
          <w:rStyle w:val="c29"/>
          <w:color w:val="000000"/>
          <w:sz w:val="32"/>
          <w:szCs w:val="32"/>
        </w:rPr>
        <w:t xml:space="preserve"> пособия «</w:t>
      </w:r>
      <w:proofErr w:type="spellStart"/>
      <w:r>
        <w:rPr>
          <w:rStyle w:val="c29"/>
          <w:color w:val="000000"/>
          <w:sz w:val="32"/>
          <w:szCs w:val="32"/>
        </w:rPr>
        <w:t>Нумикон</w:t>
      </w:r>
      <w:proofErr w:type="spellEnd"/>
      <w:r w:rsidR="005357F1">
        <w:rPr>
          <w:rStyle w:val="c29"/>
          <w:color w:val="000000"/>
          <w:sz w:val="32"/>
          <w:szCs w:val="32"/>
          <w:lang w:val="ru-RU"/>
        </w:rPr>
        <w:t>»</w:t>
      </w:r>
    </w:p>
    <w:p w14:paraId="6F457A56" w14:textId="57733299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7968ED12" w14:textId="495BD568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6316D903" w14:textId="7E9026F2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7B331077" w14:textId="710B9D7D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65A5B2C7" w14:textId="20C86B90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43D34309" w14:textId="1ABF944D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42A91441" w14:textId="6B7AE9FC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656F69B9" w14:textId="7E37BDBD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3B76EC34" w14:textId="5C505A22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119EC2FD" w14:textId="12AB2853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4B36A569" w14:textId="0A747BE6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31C1D65C" w14:textId="74495CEA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3D7E6083" w14:textId="344963D2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9"/>
          <w:color w:val="000000"/>
          <w:sz w:val="32"/>
          <w:szCs w:val="32"/>
        </w:rPr>
      </w:pPr>
    </w:p>
    <w:p w14:paraId="6573A1CE" w14:textId="77777777" w:rsidR="00DA2532" w:rsidRDefault="00DA2532" w:rsidP="00DA2532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1CEE930" w14:textId="77777777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Выполнила:</w:t>
      </w:r>
    </w:p>
    <w:p w14:paraId="39D4A051" w14:textId="77777777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учитель-дефектолог</w:t>
      </w:r>
    </w:p>
    <w:p w14:paraId="6B5A44E8" w14:textId="5CACCDB3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2"/>
          <w:color w:val="000000"/>
          <w:sz w:val="28"/>
          <w:szCs w:val="28"/>
          <w:shd w:val="clear" w:color="auto" w:fill="FFFFFF"/>
          <w:lang w:val="ru-RU"/>
        </w:rPr>
        <w:t xml:space="preserve">Сальменова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  <w:lang w:val="ru-RU"/>
        </w:rPr>
        <w:t>И.Н</w:t>
      </w:r>
      <w:proofErr w:type="gramEnd"/>
    </w:p>
    <w:p w14:paraId="6C5C3021" w14:textId="27AF559B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</w:p>
    <w:p w14:paraId="0C73D947" w14:textId="53633496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</w:p>
    <w:p w14:paraId="1FE53663" w14:textId="376429EA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</w:p>
    <w:p w14:paraId="18A8C775" w14:textId="1DF897FE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</w:p>
    <w:p w14:paraId="64EB9F7F" w14:textId="3E52BC21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</w:p>
    <w:p w14:paraId="07081489" w14:textId="5C087760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</w:p>
    <w:p w14:paraId="4BD89323" w14:textId="4E9189D2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</w:p>
    <w:p w14:paraId="40610A8A" w14:textId="65DE3463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</w:p>
    <w:p w14:paraId="188C9528" w14:textId="5A9564F3" w:rsidR="00DA2532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2"/>
          <w:color w:val="000000"/>
          <w:sz w:val="28"/>
          <w:szCs w:val="28"/>
          <w:shd w:val="clear" w:color="auto" w:fill="FFFFFF"/>
          <w:lang w:val="ru-RU"/>
        </w:rPr>
        <w:t>Рудный, 2022 г</w:t>
      </w:r>
    </w:p>
    <w:p w14:paraId="007AE3A6" w14:textId="77777777" w:rsidR="00DA2532" w:rsidRPr="00DA2532" w:rsidRDefault="00DA2532" w:rsidP="00DA2532">
      <w:pPr>
        <w:pStyle w:val="c19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A2532">
        <w:rPr>
          <w:rStyle w:val="c5"/>
          <w:i/>
          <w:iCs/>
          <w:color w:val="111111"/>
          <w:sz w:val="28"/>
          <w:szCs w:val="28"/>
        </w:rPr>
        <w:lastRenderedPageBreak/>
        <w:t>Дети способны научится многому,</w:t>
      </w:r>
    </w:p>
    <w:p w14:paraId="057BF97A" w14:textId="7463F846" w:rsidR="00DA2532" w:rsidRDefault="00DA2532" w:rsidP="00DA2532">
      <w:pPr>
        <w:pStyle w:val="c19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i/>
          <w:iCs/>
          <w:color w:val="111111"/>
          <w:sz w:val="28"/>
          <w:szCs w:val="28"/>
        </w:rPr>
      </w:pPr>
      <w:r w:rsidRPr="00DA2532">
        <w:rPr>
          <w:rStyle w:val="c5"/>
          <w:i/>
          <w:iCs/>
          <w:color w:val="111111"/>
          <w:sz w:val="28"/>
          <w:szCs w:val="28"/>
        </w:rPr>
        <w:t>главное - вовремя ввести новый опыт!</w:t>
      </w:r>
    </w:p>
    <w:p w14:paraId="3A387BB5" w14:textId="77777777" w:rsidR="00DA2532" w:rsidRPr="00DA2532" w:rsidRDefault="00DA2532" w:rsidP="00DA2532">
      <w:pPr>
        <w:pStyle w:val="c19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01E6A35" w14:textId="157064C6" w:rsidR="00DA2532" w:rsidRDefault="00DA2532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В настоящее время проблеме воспитания и обучения школьников  с особыми образовательными потребностями уделяется все большее внимание, как в сфере науки, так и практики.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Это обусловлено тенденцией к увеличению количества таких детей.</w:t>
      </w:r>
    </w:p>
    <w:p w14:paraId="29DD2AA9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Успешная коррекция и компенсация недостатков в развитии у данной категории детей возможна лишь при правильно организованных условиях, методах обучения, соответствующих индивидуальным психофизическим особенностям ребенка.</w:t>
      </w:r>
    </w:p>
    <w:p w14:paraId="24BA60D4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  <w:shd w:val="clear" w:color="auto" w:fill="FFFFFF"/>
        </w:rPr>
        <w:t>        </w:t>
      </w:r>
      <w:r>
        <w:rPr>
          <w:rStyle w:val="c2"/>
          <w:color w:val="000000"/>
          <w:sz w:val="28"/>
          <w:szCs w:val="28"/>
          <w:shd w:val="clear" w:color="auto" w:fill="FFFFFF"/>
        </w:rPr>
        <w:t>В развитии ребенка велика роль познавательной активности. Она является основой усвоения культурного опыта человечества, важнейшим условием обучения в школе, а также будущего творчества.</w:t>
      </w:r>
    </w:p>
    <w:p w14:paraId="54267110" w14:textId="13D6BB80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left="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В процессе обучения я стараюсь организовать умственную и речевую деятельность детей, вызвать у них положительную мотивацию, максимально активизировать их познавательную деятельность, а также использовать разнообразные приемы и методы. </w:t>
      </w:r>
    </w:p>
    <w:p w14:paraId="61CC5D5C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Совмещение двух понятий: познавательная активность и дети с нарушением интеллекта возможно, но только в том случае, когда заинтересован сам ребёнок, а заинтересовать его можно только через игру, ведь игра является ведущим видом деятельности.</w:t>
      </w:r>
    </w:p>
    <w:p w14:paraId="7826777F" w14:textId="4286F0A2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Какая игра будет одинаково хороша как развлекающий момент и как развивающий? Бесспорно, это развивающие игры, моделирующие творческий процесс и создающие свой микроклимат. </w:t>
      </w:r>
    </w:p>
    <w:p w14:paraId="4598A38F" w14:textId="77777777" w:rsidR="00DA2532" w:rsidRDefault="00DA2532" w:rsidP="00DA2532">
      <w:pPr>
        <w:pStyle w:val="c0"/>
        <w:shd w:val="clear" w:color="auto" w:fill="FFFFFF"/>
        <w:spacing w:after="0"/>
        <w:ind w:firstLine="568"/>
        <w:jc w:val="both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Предлагаю Вам познакомиться с практическими достижениями моей профессиональной педагогической деятельности.</w:t>
      </w:r>
      <w:r>
        <w:rPr>
          <w:rStyle w:val="c2"/>
          <w:color w:val="000000"/>
          <w:sz w:val="28"/>
          <w:szCs w:val="28"/>
          <w:shd w:val="clear" w:color="auto" w:fill="FFFFFF"/>
          <w:lang w:val="ru-RU"/>
        </w:rPr>
        <w:t xml:space="preserve"> В своей работе я часто использую мультисенсорное пособие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  <w:lang w:val="ru-RU"/>
        </w:rPr>
        <w:t>Нумикон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14:paraId="64ABF1CD" w14:textId="133EAF41" w:rsidR="00DA2532" w:rsidRDefault="00DA2532" w:rsidP="00DA2532">
      <w:pPr>
        <w:pStyle w:val="c0"/>
        <w:shd w:val="clear" w:color="auto" w:fill="FFFFFF"/>
        <w:spacing w:after="0"/>
        <w:ind w:firstLine="568"/>
        <w:jc w:val="both"/>
        <w:rPr>
          <w:rStyle w:val="c2"/>
          <w:color w:val="000000"/>
          <w:sz w:val="28"/>
          <w:szCs w:val="28"/>
          <w:shd w:val="clear" w:color="auto" w:fill="FFFFFF"/>
          <w:lang w:val="ru-RU"/>
        </w:rPr>
      </w:pPr>
      <w:r w:rsidRPr="00DA2532">
        <w:rPr>
          <w:rStyle w:val="c2"/>
          <w:color w:val="000000"/>
          <w:sz w:val="28"/>
          <w:szCs w:val="28"/>
          <w:shd w:val="clear" w:color="auto" w:fill="FFFFFF"/>
          <w:lang w:val="ru-RU"/>
        </w:rPr>
        <w:t>НУМИКОН –</w:t>
      </w:r>
      <w:r>
        <w:rPr>
          <w:rStyle w:val="c2"/>
          <w:color w:val="000000"/>
          <w:sz w:val="28"/>
          <w:szCs w:val="28"/>
          <w:shd w:val="clear" w:color="auto" w:fill="FFFFFF"/>
          <w:lang w:val="ru-RU"/>
        </w:rPr>
        <w:t>это</w:t>
      </w:r>
      <w:r w:rsidRPr="00DA2532">
        <w:rPr>
          <w:rStyle w:val="c2"/>
          <w:color w:val="000000"/>
          <w:sz w:val="28"/>
          <w:szCs w:val="28"/>
          <w:shd w:val="clear" w:color="auto" w:fill="FFFFFF"/>
          <w:lang w:val="ru-RU"/>
        </w:rPr>
        <w:t xml:space="preserve"> программа и набор наглядного материала, созданные в Англии в </w:t>
      </w:r>
      <w:proofErr w:type="gramStart"/>
      <w:r w:rsidRPr="00DA2532">
        <w:rPr>
          <w:rStyle w:val="c2"/>
          <w:color w:val="000000"/>
          <w:sz w:val="28"/>
          <w:szCs w:val="28"/>
          <w:shd w:val="clear" w:color="auto" w:fill="FFFFFF"/>
          <w:lang w:val="ru-RU"/>
        </w:rPr>
        <w:t>1996-1998</w:t>
      </w:r>
      <w:proofErr w:type="gramEnd"/>
      <w:r w:rsidRPr="00DA2532">
        <w:rPr>
          <w:rStyle w:val="c2"/>
          <w:color w:val="000000"/>
          <w:sz w:val="28"/>
          <w:szCs w:val="28"/>
          <w:shd w:val="clear" w:color="auto" w:fill="FFFFFF"/>
          <w:lang w:val="ru-RU"/>
        </w:rPr>
        <w:t xml:space="preserve"> гг. для тех детей, которым сложно изучать математику. </w:t>
      </w:r>
      <w:proofErr w:type="spellStart"/>
      <w:r w:rsidRPr="00DA2532">
        <w:rPr>
          <w:rStyle w:val="c2"/>
          <w:color w:val="000000"/>
          <w:sz w:val="28"/>
          <w:szCs w:val="28"/>
          <w:shd w:val="clear" w:color="auto" w:fill="FFFFFF"/>
          <w:lang w:val="ru-RU"/>
        </w:rPr>
        <w:t>Нумикон</w:t>
      </w:r>
      <w:proofErr w:type="spellEnd"/>
      <w:r w:rsidRPr="00DA2532">
        <w:rPr>
          <w:rStyle w:val="c2"/>
          <w:color w:val="000000"/>
          <w:sz w:val="28"/>
          <w:szCs w:val="28"/>
          <w:shd w:val="clear" w:color="auto" w:fill="FFFFFF"/>
          <w:lang w:val="ru-RU"/>
        </w:rPr>
        <w:t xml:space="preserve"> разработан таким образом, чтобы задействовать сильные стороны детей с </w:t>
      </w:r>
      <w:r>
        <w:rPr>
          <w:rStyle w:val="c2"/>
          <w:color w:val="000000"/>
          <w:sz w:val="28"/>
          <w:szCs w:val="28"/>
          <w:shd w:val="clear" w:color="auto" w:fill="FFFFFF"/>
          <w:lang w:val="ru-RU"/>
        </w:rPr>
        <w:t>ООП</w:t>
      </w:r>
      <w:r w:rsidRPr="00DA2532">
        <w:rPr>
          <w:rStyle w:val="c2"/>
          <w:color w:val="000000"/>
          <w:sz w:val="28"/>
          <w:szCs w:val="28"/>
          <w:shd w:val="clear" w:color="auto" w:fill="FFFFFF"/>
          <w:lang w:val="ru-RU"/>
        </w:rPr>
        <w:t xml:space="preserve"> – способность обучаться в практической деятельности, способность усваивать опыт в ходе простого наблюдения и способность распознавать паттерн (образец, узор, схема), то есть запоминать, а затем узнавать при следующих предъявлениях стандартизованные образцы или шаблоны.</w:t>
      </w:r>
    </w:p>
    <w:p w14:paraId="23884C31" w14:textId="77777777" w:rsidR="00DA2532" w:rsidRPr="00DA2532" w:rsidRDefault="00DA2532" w:rsidP="00DA2532">
      <w:pPr>
        <w:pStyle w:val="c0"/>
        <w:spacing w:after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DA2532">
        <w:rPr>
          <w:b/>
          <w:bCs/>
          <w:color w:val="000000"/>
          <w:sz w:val="28"/>
          <w:szCs w:val="28"/>
          <w:shd w:val="clear" w:color="auto" w:fill="FFFFFF"/>
        </w:rPr>
        <w:t>ЧТО ВХОДИТ В ПОСОБИЕ НУМИКОН?</w:t>
      </w:r>
    </w:p>
    <w:p w14:paraId="3EDFC22D" w14:textId="7F46A5DA" w:rsidR="00DA2532" w:rsidRPr="00DA2532" w:rsidRDefault="00DA2532" w:rsidP="00DA2532">
      <w:pPr>
        <w:pStyle w:val="c0"/>
        <w:numPr>
          <w:ilvl w:val="0"/>
          <w:numId w:val="22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DA2532">
        <w:rPr>
          <w:i/>
          <w:iCs/>
          <w:color w:val="000000"/>
          <w:sz w:val="28"/>
          <w:szCs w:val="28"/>
          <w:shd w:val="clear" w:color="auto" w:fill="FFFFFF"/>
        </w:rPr>
        <w:t>Формы и штырьки.</w:t>
      </w:r>
      <w:r w:rsidRPr="00DA2532">
        <w:rPr>
          <w:color w:val="000000"/>
          <w:sz w:val="28"/>
          <w:szCs w:val="28"/>
          <w:shd w:val="clear" w:color="auto" w:fill="FFFFFF"/>
        </w:rPr>
        <w:t xml:space="preserve"> Благодаря формам </w:t>
      </w:r>
      <w:proofErr w:type="spellStart"/>
      <w:r w:rsidRPr="00DA2532">
        <w:rPr>
          <w:color w:val="000000"/>
          <w:sz w:val="28"/>
          <w:szCs w:val="28"/>
          <w:shd w:val="clear" w:color="auto" w:fill="FFFFFF"/>
        </w:rPr>
        <w:t>Нумикона</w:t>
      </w:r>
      <w:proofErr w:type="spellEnd"/>
      <w:r w:rsidRPr="00DA2532">
        <w:rPr>
          <w:color w:val="000000"/>
          <w:sz w:val="28"/>
          <w:szCs w:val="28"/>
          <w:shd w:val="clear" w:color="auto" w:fill="FFFFFF"/>
        </w:rPr>
        <w:t xml:space="preserve"> дети получают тактильное и визуальное представление о числах. В набор вход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ит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2532">
        <w:rPr>
          <w:color w:val="000000"/>
          <w:sz w:val="28"/>
          <w:szCs w:val="28"/>
          <w:shd w:val="clear" w:color="auto" w:fill="FFFFFF"/>
        </w:rPr>
        <w:t>коробк</w:t>
      </w:r>
      <w:proofErr w:type="spellEnd"/>
      <w:r w:rsidRPr="00DA2532">
        <w:rPr>
          <w:color w:val="000000"/>
          <w:sz w:val="28"/>
          <w:szCs w:val="28"/>
          <w:shd w:val="clear" w:color="auto" w:fill="FFFFFF"/>
        </w:rPr>
        <w:t xml:space="preserve">, в </w:t>
      </w:r>
      <w:r>
        <w:rPr>
          <w:color w:val="000000"/>
          <w:sz w:val="28"/>
          <w:szCs w:val="28"/>
          <w:shd w:val="clear" w:color="auto" w:fill="FFFFFF"/>
          <w:lang w:val="ru-RU"/>
        </w:rPr>
        <w:t>которой</w:t>
      </w:r>
      <w:r w:rsidRPr="00DA2532">
        <w:rPr>
          <w:color w:val="000000"/>
          <w:sz w:val="28"/>
          <w:szCs w:val="28"/>
          <w:shd w:val="clear" w:color="auto" w:fill="FFFFFF"/>
        </w:rPr>
        <w:t xml:space="preserve"> 80 форм, соответствующих числам от 1 до 10. </w:t>
      </w:r>
      <w:r w:rsidRPr="00DA2532">
        <w:rPr>
          <w:color w:val="000000"/>
          <w:sz w:val="28"/>
          <w:szCs w:val="28"/>
          <w:shd w:val="clear" w:color="auto" w:fill="FFFFFF"/>
        </w:rPr>
        <w:lastRenderedPageBreak/>
        <w:t>Штырьки, четырех цветов, по размеру соответствуют отверстиям в формах.</w:t>
      </w:r>
    </w:p>
    <w:p w14:paraId="2929120A" w14:textId="77777777" w:rsidR="00DA2532" w:rsidRPr="00DA2532" w:rsidRDefault="00DA2532" w:rsidP="00DA2532">
      <w:pPr>
        <w:pStyle w:val="c0"/>
        <w:numPr>
          <w:ilvl w:val="0"/>
          <w:numId w:val="22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DA2532">
        <w:rPr>
          <w:i/>
          <w:iCs/>
          <w:color w:val="000000"/>
          <w:sz w:val="28"/>
          <w:szCs w:val="28"/>
          <w:shd w:val="clear" w:color="auto" w:fill="FFFFFF"/>
        </w:rPr>
        <w:t>Доски и схемы для наложения.</w:t>
      </w:r>
      <w:r w:rsidRPr="00DA2532">
        <w:rPr>
          <w:color w:val="000000"/>
          <w:sz w:val="28"/>
          <w:szCs w:val="28"/>
          <w:shd w:val="clear" w:color="auto" w:fill="FFFFFF"/>
        </w:rPr>
        <w:t> Доски предназначены для размещения на них форм и штырьков. Схемы для наложения также размещаются на доске и нужны для выполнения упражнений на поиск соответствий.</w:t>
      </w:r>
    </w:p>
    <w:p w14:paraId="27A5CD5F" w14:textId="77777777" w:rsidR="00DA2532" w:rsidRPr="00DA2532" w:rsidRDefault="00DA2532" w:rsidP="00DA2532">
      <w:pPr>
        <w:pStyle w:val="c0"/>
        <w:numPr>
          <w:ilvl w:val="0"/>
          <w:numId w:val="22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DA2532">
        <w:rPr>
          <w:i/>
          <w:iCs/>
          <w:color w:val="000000"/>
          <w:sz w:val="28"/>
          <w:szCs w:val="28"/>
          <w:shd w:val="clear" w:color="auto" w:fill="FFFFFF"/>
        </w:rPr>
        <w:t>Волшебный мешочек.</w:t>
      </w:r>
      <w:r w:rsidRPr="00DA2532">
        <w:rPr>
          <w:color w:val="000000"/>
          <w:sz w:val="28"/>
          <w:szCs w:val="28"/>
          <w:shd w:val="clear" w:color="auto" w:fill="FFFFFF"/>
        </w:rPr>
        <w:t xml:space="preserve"> Это один из главных компонентов в наборе. Нащупывая формы в мешочке, учащиеся будут в уме представлять особенности каждой формы </w:t>
      </w:r>
      <w:proofErr w:type="spellStart"/>
      <w:r w:rsidRPr="00DA2532">
        <w:rPr>
          <w:color w:val="000000"/>
          <w:sz w:val="28"/>
          <w:szCs w:val="28"/>
          <w:shd w:val="clear" w:color="auto" w:fill="FFFFFF"/>
        </w:rPr>
        <w:t>Нумикона</w:t>
      </w:r>
      <w:proofErr w:type="spellEnd"/>
      <w:r w:rsidRPr="00DA2532">
        <w:rPr>
          <w:color w:val="000000"/>
          <w:sz w:val="28"/>
          <w:szCs w:val="28"/>
          <w:shd w:val="clear" w:color="auto" w:fill="FFFFFF"/>
        </w:rPr>
        <w:t>, что поможет им создавать свой собственный образ соответствующего числа.</w:t>
      </w:r>
    </w:p>
    <w:p w14:paraId="1EC470C8" w14:textId="77777777" w:rsidR="00DA2532" w:rsidRPr="00DA2532" w:rsidRDefault="00DA2532" w:rsidP="00DA2532">
      <w:pPr>
        <w:pStyle w:val="c0"/>
        <w:numPr>
          <w:ilvl w:val="0"/>
          <w:numId w:val="22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DA2532">
        <w:rPr>
          <w:i/>
          <w:iCs/>
          <w:color w:val="000000"/>
          <w:sz w:val="28"/>
          <w:szCs w:val="28"/>
          <w:shd w:val="clear" w:color="auto" w:fill="FFFFFF"/>
        </w:rPr>
        <w:t>Наглядная числовая прямая 0-100 и линейка 1-100</w:t>
      </w:r>
      <w:r w:rsidRPr="00DA2532">
        <w:rPr>
          <w:color w:val="000000"/>
          <w:sz w:val="28"/>
          <w:szCs w:val="28"/>
          <w:shd w:val="clear" w:color="auto" w:fill="FFFFFF"/>
        </w:rPr>
        <w:t xml:space="preserve"> . Помогает находить соответствия между формами </w:t>
      </w:r>
      <w:proofErr w:type="spellStart"/>
      <w:r w:rsidRPr="00DA2532">
        <w:rPr>
          <w:color w:val="000000"/>
          <w:sz w:val="28"/>
          <w:szCs w:val="28"/>
          <w:shd w:val="clear" w:color="auto" w:fill="FFFFFF"/>
        </w:rPr>
        <w:t>Нумикона</w:t>
      </w:r>
      <w:proofErr w:type="spellEnd"/>
      <w:r w:rsidRPr="00DA2532">
        <w:rPr>
          <w:color w:val="000000"/>
          <w:sz w:val="28"/>
          <w:szCs w:val="28"/>
          <w:shd w:val="clear" w:color="auto" w:fill="FFFFFF"/>
        </w:rPr>
        <w:t xml:space="preserve"> и числами, а также понимать значение и последовательность чисел.</w:t>
      </w:r>
    </w:p>
    <w:p w14:paraId="71277621" w14:textId="4A62B3C9" w:rsidR="00DA2532" w:rsidRDefault="00DA2532" w:rsidP="00DA2532">
      <w:pPr>
        <w:pStyle w:val="c0"/>
        <w:numPr>
          <w:ilvl w:val="0"/>
          <w:numId w:val="22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DA2532">
        <w:rPr>
          <w:i/>
          <w:iCs/>
          <w:color w:val="000000"/>
          <w:sz w:val="28"/>
          <w:szCs w:val="28"/>
          <w:shd w:val="clear" w:color="auto" w:fill="FFFFFF"/>
        </w:rPr>
        <w:t>Рулетки.</w:t>
      </w:r>
      <w:r w:rsidRPr="00DA2532">
        <w:rPr>
          <w:color w:val="000000"/>
          <w:sz w:val="28"/>
          <w:szCs w:val="28"/>
          <w:shd w:val="clear" w:color="auto" w:fill="FFFFFF"/>
        </w:rPr>
        <w:t> Используются в играх и занятиях.</w:t>
      </w:r>
    </w:p>
    <w:p w14:paraId="4797F5AB" w14:textId="581CF922" w:rsidR="00DA2532" w:rsidRPr="00DA2532" w:rsidRDefault="00DA2532" w:rsidP="00DA2532">
      <w:pPr>
        <w:pStyle w:val="c0"/>
        <w:numPr>
          <w:ilvl w:val="0"/>
          <w:numId w:val="22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Счетные палочки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Кюизенера</w:t>
      </w:r>
      <w:proofErr w:type="spellEnd"/>
      <w:r w:rsidR="005357F1">
        <w:rPr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5357F1" w:rsidRPr="005357F1">
        <w:rPr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5357F1" w:rsidRPr="005357F1">
        <w:rPr>
          <w:color w:val="000000"/>
          <w:sz w:val="28"/>
          <w:szCs w:val="28"/>
          <w:shd w:val="clear" w:color="auto" w:fill="FFFFFF"/>
          <w:lang w:val="ru-RU"/>
        </w:rPr>
        <w:t xml:space="preserve">С помощью счетных палочек </w:t>
      </w:r>
      <w:proofErr w:type="spellStart"/>
      <w:r w:rsidR="005357F1" w:rsidRPr="005357F1">
        <w:rPr>
          <w:color w:val="000000"/>
          <w:sz w:val="28"/>
          <w:szCs w:val="28"/>
          <w:shd w:val="clear" w:color="auto" w:fill="FFFFFF"/>
          <w:lang w:val="ru-RU"/>
        </w:rPr>
        <w:t>Кюизенера</w:t>
      </w:r>
      <w:proofErr w:type="spellEnd"/>
      <w:r w:rsidR="005357F1" w:rsidRPr="005357F1">
        <w:rPr>
          <w:color w:val="000000"/>
          <w:sz w:val="28"/>
          <w:szCs w:val="28"/>
          <w:shd w:val="clear" w:color="auto" w:fill="FFFFFF"/>
          <w:lang w:val="ru-RU"/>
        </w:rPr>
        <w:t xml:space="preserve"> дети с удовольствием познают основы геометрии, сравнивают величины, форму, объем и цвет, развивают мелкую моторику, тренируют память.</w:t>
      </w:r>
    </w:p>
    <w:p w14:paraId="66D60E47" w14:textId="146FC31B" w:rsidR="00DA2532" w:rsidRPr="00DA2532" w:rsidRDefault="005357F1" w:rsidP="005357F1">
      <w:pPr>
        <w:pStyle w:val="c0"/>
        <w:shd w:val="clear" w:color="auto" w:fill="FFFFFF"/>
        <w:spacing w:after="0"/>
        <w:ind w:firstLine="56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F2AFDBD" wp14:editId="22465D85">
            <wp:extent cx="3400425" cy="3400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9C8C5" w14:textId="77777777" w:rsidR="00DA2532" w:rsidRPr="005357F1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5357F1">
        <w:rPr>
          <w:rStyle w:val="c56"/>
          <w:i/>
          <w:iCs/>
          <w:color w:val="333333"/>
          <w:sz w:val="28"/>
          <w:szCs w:val="28"/>
        </w:rPr>
        <w:t>Дайте детям математику пощупать,</w:t>
      </w:r>
    </w:p>
    <w:p w14:paraId="17582933" w14:textId="6A8E810A" w:rsidR="00DA2532" w:rsidRPr="005357F1" w:rsidRDefault="00DA2532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13"/>
          <w:i/>
          <w:iCs/>
          <w:color w:val="333333"/>
          <w:sz w:val="28"/>
          <w:szCs w:val="28"/>
        </w:rPr>
      </w:pPr>
      <w:r w:rsidRPr="005357F1">
        <w:rPr>
          <w:rStyle w:val="c13"/>
          <w:i/>
          <w:iCs/>
          <w:color w:val="333333"/>
          <w:sz w:val="28"/>
          <w:szCs w:val="28"/>
        </w:rPr>
        <w:t>                                   потрогать руками, увидеть!</w:t>
      </w:r>
    </w:p>
    <w:p w14:paraId="77F947DA" w14:textId="77777777" w:rsidR="005357F1" w:rsidRDefault="005357F1" w:rsidP="00DA253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F6717DA" w14:textId="6EADE06B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Изучив программу </w:t>
      </w:r>
      <w:proofErr w:type="spellStart"/>
      <w:r>
        <w:rPr>
          <w:rStyle w:val="c6"/>
          <w:color w:val="000000"/>
          <w:sz w:val="28"/>
          <w:szCs w:val="28"/>
        </w:rPr>
        <w:t>Нумикон</w:t>
      </w:r>
      <w:proofErr w:type="spellEnd"/>
      <w:r w:rsidR="005357F1">
        <w:rPr>
          <w:rStyle w:val="c6"/>
          <w:color w:val="000000"/>
          <w:sz w:val="28"/>
          <w:szCs w:val="28"/>
          <w:lang w:val="ru-RU"/>
        </w:rPr>
        <w:t xml:space="preserve"> </w:t>
      </w:r>
      <w:r>
        <w:rPr>
          <w:rStyle w:val="c6"/>
          <w:color w:val="000000"/>
          <w:sz w:val="28"/>
          <w:szCs w:val="28"/>
        </w:rPr>
        <w:t>я  преобразовала  её в развивающую игру и взяла на индивидуальную работу с детьми у которых недостаточно развито математическое представление о цвете, числах, формах.</w:t>
      </w:r>
    </w:p>
    <w:p w14:paraId="0CFEBFE1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color w:val="000000"/>
          <w:sz w:val="28"/>
          <w:szCs w:val="28"/>
        </w:rPr>
        <w:t>Нумикон</w:t>
      </w:r>
      <w:proofErr w:type="spellEnd"/>
      <w:r>
        <w:rPr>
          <w:rStyle w:val="c6"/>
          <w:color w:val="000000"/>
          <w:sz w:val="28"/>
          <w:szCs w:val="28"/>
        </w:rPr>
        <w:t xml:space="preserve"> разработан таким образом, чтобы задействовать сильные стороны  детей - способность обучаться в практической деятельности, способность усваивать опыт в ходе простого наблюдения и способность </w:t>
      </w:r>
      <w:r>
        <w:rPr>
          <w:rStyle w:val="c6"/>
          <w:color w:val="000000"/>
          <w:sz w:val="28"/>
          <w:szCs w:val="28"/>
        </w:rPr>
        <w:lastRenderedPageBreak/>
        <w:t>распознавать паттерны, то есть запоминать, а затем узнавать при следующих предъявлениях стандартизованные образцы или шаблоны.</w:t>
      </w:r>
    </w:p>
    <w:p w14:paraId="2413D688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Занятия с </w:t>
      </w:r>
      <w:proofErr w:type="spellStart"/>
      <w:r>
        <w:rPr>
          <w:rStyle w:val="c6"/>
          <w:color w:val="000000"/>
          <w:sz w:val="28"/>
          <w:szCs w:val="28"/>
        </w:rPr>
        <w:t>Нумиконом</w:t>
      </w:r>
      <w:proofErr w:type="spellEnd"/>
      <w:r>
        <w:rPr>
          <w:rStyle w:val="c6"/>
          <w:color w:val="000000"/>
          <w:sz w:val="28"/>
          <w:szCs w:val="28"/>
        </w:rPr>
        <w:t xml:space="preserve"> подключают множество каналов восприятия ребенка – слух, зрение, осязание, движение и речь. В </w:t>
      </w:r>
      <w:proofErr w:type="spellStart"/>
      <w:r>
        <w:rPr>
          <w:rStyle w:val="c6"/>
          <w:color w:val="000000"/>
          <w:sz w:val="28"/>
          <w:szCs w:val="28"/>
        </w:rPr>
        <w:t>Нумиконе</w:t>
      </w:r>
      <w:proofErr w:type="spellEnd"/>
      <w:r>
        <w:rPr>
          <w:rStyle w:val="c6"/>
          <w:color w:val="000000"/>
          <w:sz w:val="28"/>
          <w:szCs w:val="28"/>
        </w:rPr>
        <w:t xml:space="preserve"> числа от 1 до 10 представлены пластмассовыми формами-шаблонами разного цвета, благодаря чему числа становятся доступными для зрительного и тактильного восприятия</w:t>
      </w:r>
    </w:p>
    <w:p w14:paraId="0730FAED" w14:textId="339DCB5B" w:rsidR="00DA2532" w:rsidRPr="005357F1" w:rsidRDefault="00DA2532" w:rsidP="005357F1">
      <w:pPr>
        <w:pStyle w:val="c0"/>
        <w:shd w:val="clear" w:color="auto" w:fill="FFFFFF"/>
        <w:spacing w:before="0" w:beforeAutospacing="0" w:after="0" w:afterAutospacing="0"/>
        <w:ind w:left="2" w:right="20" w:firstLine="39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6"/>
          <w:color w:val="000000"/>
          <w:sz w:val="28"/>
          <w:szCs w:val="28"/>
        </w:rPr>
        <w:t xml:space="preserve">Формы </w:t>
      </w:r>
      <w:proofErr w:type="spellStart"/>
      <w:r>
        <w:rPr>
          <w:rStyle w:val="c6"/>
          <w:color w:val="000000"/>
          <w:sz w:val="28"/>
          <w:szCs w:val="28"/>
        </w:rPr>
        <w:t>Нумикона</w:t>
      </w:r>
      <w:proofErr w:type="spellEnd"/>
      <w:r>
        <w:rPr>
          <w:rStyle w:val="c6"/>
          <w:color w:val="000000"/>
          <w:sz w:val="28"/>
          <w:szCs w:val="28"/>
        </w:rPr>
        <w:t xml:space="preserve"> устроены так, чтобы дети могли манипулировать ими, учиться распознавать паттерны и соотносить их с соответствующими числами</w:t>
      </w:r>
      <w:r w:rsidR="005357F1">
        <w:rPr>
          <w:rStyle w:val="c6"/>
          <w:color w:val="000000"/>
          <w:sz w:val="28"/>
          <w:szCs w:val="28"/>
          <w:lang w:val="ru-RU"/>
        </w:rPr>
        <w:t>.</w:t>
      </w:r>
    </w:p>
    <w:p w14:paraId="7D17012E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left="2" w:right="20" w:firstLine="3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Почему формы </w:t>
      </w:r>
      <w:proofErr w:type="spellStart"/>
      <w:r>
        <w:rPr>
          <w:rStyle w:val="c6"/>
          <w:color w:val="000000"/>
          <w:sz w:val="28"/>
          <w:szCs w:val="28"/>
        </w:rPr>
        <w:t>Нумикона</w:t>
      </w:r>
      <w:proofErr w:type="spellEnd"/>
      <w:r>
        <w:rPr>
          <w:rStyle w:val="c6"/>
          <w:color w:val="000000"/>
          <w:sz w:val="28"/>
          <w:szCs w:val="28"/>
        </w:rPr>
        <w:t xml:space="preserve"> выглядят именно так? Дело в том, что структурированные объекты воспринимаются гораздо лучше, чем расположенные хаотично. Например, если вы увидели хаотичную группу кругов, можете ли вы, не пересчитывая, сказать, сколько их? А если круги расположены систематично, вы сразу видите, каково их количество.</w:t>
      </w:r>
    </w:p>
    <w:p w14:paraId="53DB44B0" w14:textId="77777777" w:rsidR="00DA2532" w:rsidRDefault="00DA2532" w:rsidP="00DA2532">
      <w:pPr>
        <w:pStyle w:val="c26"/>
        <w:shd w:val="clear" w:color="auto" w:fill="FFFFFF"/>
        <w:spacing w:before="0" w:beforeAutospacing="0" w:after="0" w:afterAutospacing="0"/>
        <w:ind w:left="2" w:right="20" w:firstLine="3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 помощью форм </w:t>
      </w:r>
      <w:proofErr w:type="spellStart"/>
      <w:r>
        <w:rPr>
          <w:rStyle w:val="c6"/>
          <w:color w:val="000000"/>
          <w:sz w:val="28"/>
          <w:szCs w:val="28"/>
        </w:rPr>
        <w:t>Нумикона</w:t>
      </w:r>
      <w:proofErr w:type="spellEnd"/>
      <w:r>
        <w:rPr>
          <w:rStyle w:val="c6"/>
          <w:color w:val="000000"/>
          <w:sz w:val="28"/>
          <w:szCs w:val="28"/>
        </w:rPr>
        <w:t xml:space="preserve"> можно наглядно продемонстрировать основные свойства натуральных чисел: каждое следующее число на один больше, чем предыдущее, видна разница между четными и нечетными числами. </w:t>
      </w:r>
      <w:proofErr w:type="spellStart"/>
      <w:r>
        <w:rPr>
          <w:rStyle w:val="c6"/>
          <w:color w:val="000000"/>
          <w:sz w:val="28"/>
          <w:szCs w:val="28"/>
        </w:rPr>
        <w:t>Нумикон</w:t>
      </w:r>
      <w:proofErr w:type="spellEnd"/>
      <w:r>
        <w:rPr>
          <w:rStyle w:val="c6"/>
          <w:color w:val="000000"/>
          <w:sz w:val="28"/>
          <w:szCs w:val="28"/>
        </w:rPr>
        <w:t xml:space="preserve"> можно использовать, чтобы формировать у ребенка понятие состава числа, простейшие счетные операции: сложение, вычитание. Он также помогает освоить такие темы, как сложение с переходом через десяток, состав числа и т.д.</w:t>
      </w:r>
    </w:p>
    <w:p w14:paraId="1DE6EC94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         Этапы обучения с использованием </w:t>
      </w:r>
      <w:proofErr w:type="spellStart"/>
      <w:r>
        <w:rPr>
          <w:rStyle w:val="c12"/>
          <w:b/>
          <w:bCs/>
          <w:color w:val="000000"/>
          <w:sz w:val="28"/>
          <w:szCs w:val="28"/>
        </w:rPr>
        <w:t>Нумикона</w:t>
      </w:r>
      <w:proofErr w:type="spellEnd"/>
      <w:r>
        <w:rPr>
          <w:rStyle w:val="c12"/>
          <w:b/>
          <w:bCs/>
          <w:color w:val="000000"/>
          <w:sz w:val="28"/>
          <w:szCs w:val="28"/>
        </w:rPr>
        <w:t xml:space="preserve"> .</w:t>
      </w:r>
    </w:p>
    <w:p w14:paraId="3F0EBF09" w14:textId="59739F10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На начальном этапе знакомства с </w:t>
      </w:r>
      <w:proofErr w:type="spellStart"/>
      <w:r>
        <w:rPr>
          <w:rStyle w:val="c6"/>
          <w:color w:val="000000"/>
          <w:sz w:val="28"/>
          <w:szCs w:val="28"/>
        </w:rPr>
        <w:t>Нумиконом</w:t>
      </w:r>
      <w:proofErr w:type="spellEnd"/>
      <w:r>
        <w:rPr>
          <w:rStyle w:val="c6"/>
          <w:color w:val="000000"/>
          <w:sz w:val="28"/>
          <w:szCs w:val="28"/>
        </w:rPr>
        <w:t xml:space="preserve"> дети много манипулировали и играли с деталями: смотрели на них, крутили в руках, надевали на пальчики</w:t>
      </w:r>
      <w:r w:rsidR="005357F1">
        <w:rPr>
          <w:rStyle w:val="c6"/>
          <w:color w:val="000000"/>
          <w:sz w:val="28"/>
          <w:szCs w:val="28"/>
          <w:lang w:val="ru-RU"/>
        </w:rPr>
        <w:t>.</w:t>
      </w:r>
      <w:r>
        <w:rPr>
          <w:rStyle w:val="c6"/>
          <w:color w:val="000000"/>
          <w:sz w:val="28"/>
          <w:szCs w:val="28"/>
        </w:rPr>
        <w:t xml:space="preserve"> Все это нужно было для того, чтобы дети как можно больше рассматривали и трогали руками детали </w:t>
      </w:r>
      <w:proofErr w:type="spellStart"/>
      <w:r>
        <w:rPr>
          <w:rStyle w:val="c6"/>
          <w:color w:val="000000"/>
          <w:sz w:val="28"/>
          <w:szCs w:val="28"/>
        </w:rPr>
        <w:t>Нумикона</w:t>
      </w:r>
      <w:proofErr w:type="spellEnd"/>
      <w:r>
        <w:rPr>
          <w:rStyle w:val="c6"/>
          <w:color w:val="000000"/>
          <w:sz w:val="28"/>
          <w:szCs w:val="28"/>
        </w:rPr>
        <w:t xml:space="preserve"> и таким образом запоминали их зрительно и осязательно.</w:t>
      </w:r>
    </w:p>
    <w:p w14:paraId="33C38ADF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 узнали, что детали имеют различный цвет и размер, что в каждой форме есть разное количество дырочек. Детали описывали такими словами,  как    «красная», «синяя», «большая», «маленькая», «самая маленькая». Позже называли их словами «три», «пять», «семь» и т. д. Однако на начальном этапе я не предлагала детям пересчитывать количество отверстий в каждой форме. То есть, все детали воспринимались целостно, глобально. А слова «три», «пять» и «семь» сначала являлись  только именами желтой, красной и розовой форм соответственно.</w:t>
      </w:r>
    </w:p>
    <w:p w14:paraId="6FB3553D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       Когда дети начали конструировать из форм </w:t>
      </w:r>
      <w:proofErr w:type="spellStart"/>
      <w:r>
        <w:rPr>
          <w:rStyle w:val="c6"/>
          <w:color w:val="000000"/>
          <w:sz w:val="28"/>
          <w:szCs w:val="28"/>
        </w:rPr>
        <w:t>Нумикона</w:t>
      </w:r>
      <w:proofErr w:type="spellEnd"/>
      <w:r>
        <w:rPr>
          <w:rStyle w:val="c6"/>
          <w:color w:val="000000"/>
          <w:sz w:val="28"/>
          <w:szCs w:val="28"/>
        </w:rPr>
        <w:t xml:space="preserve"> различные плоскостные изображения (дорожки, домики, машинки, животных) по образцу или по схеме, накладывали детали на доску, пытались составить одну большую форму из двух и более деталей, так, они знакомились с новым свойством – узнавали, что формы можно состыковывать, располагая рядом без промежутка.</w:t>
      </w:r>
    </w:p>
    <w:p w14:paraId="4DDA0942" w14:textId="43AA1C80" w:rsidR="00DA2532" w:rsidRDefault="00DA2532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       Потом я добавила игры, где детям предложила сравнивать формы </w:t>
      </w:r>
      <w:proofErr w:type="spellStart"/>
      <w:r>
        <w:rPr>
          <w:rStyle w:val="c6"/>
          <w:color w:val="000000"/>
          <w:sz w:val="28"/>
          <w:szCs w:val="28"/>
        </w:rPr>
        <w:t>Нумикона</w:t>
      </w:r>
      <w:proofErr w:type="spellEnd"/>
      <w:r>
        <w:rPr>
          <w:rStyle w:val="c6"/>
          <w:color w:val="000000"/>
          <w:sz w:val="28"/>
          <w:szCs w:val="28"/>
        </w:rPr>
        <w:t xml:space="preserve"> по размеру и выкладывать их в ряд от меньшей к большей. Одновременно с этим они     знакомились с цифрами и работали с числовым рядом. На доске повесила полоску с числовым рядом, где над каждой цифрой </w:t>
      </w:r>
      <w:r>
        <w:rPr>
          <w:rStyle w:val="c6"/>
          <w:color w:val="000000"/>
          <w:sz w:val="28"/>
          <w:szCs w:val="28"/>
        </w:rPr>
        <w:lastRenderedPageBreak/>
        <w:t xml:space="preserve">нарисовала соответствующую ей форму </w:t>
      </w:r>
      <w:proofErr w:type="spellStart"/>
      <w:r>
        <w:rPr>
          <w:rStyle w:val="c6"/>
          <w:color w:val="000000"/>
          <w:sz w:val="28"/>
          <w:szCs w:val="28"/>
        </w:rPr>
        <w:t>Нумикона</w:t>
      </w:r>
      <w:proofErr w:type="spellEnd"/>
      <w:r>
        <w:rPr>
          <w:rStyle w:val="c6"/>
          <w:color w:val="000000"/>
          <w:sz w:val="28"/>
          <w:szCs w:val="28"/>
        </w:rPr>
        <w:t xml:space="preserve">. Дети учились находить соответствие между цифрами и формами </w:t>
      </w:r>
      <w:proofErr w:type="spellStart"/>
      <w:r>
        <w:rPr>
          <w:rStyle w:val="c6"/>
          <w:color w:val="000000"/>
          <w:sz w:val="28"/>
          <w:szCs w:val="28"/>
        </w:rPr>
        <w:t>Нумикона</w:t>
      </w:r>
      <w:proofErr w:type="spellEnd"/>
      <w:r>
        <w:rPr>
          <w:rStyle w:val="c6"/>
          <w:color w:val="000000"/>
          <w:sz w:val="28"/>
          <w:szCs w:val="28"/>
        </w:rPr>
        <w:t>, опираясь на их целостное восприятие, пока без пересчета дырочек.</w:t>
      </w:r>
    </w:p>
    <w:p w14:paraId="23ABCE15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       Далее дети использовали </w:t>
      </w:r>
      <w:proofErr w:type="spellStart"/>
      <w:r>
        <w:rPr>
          <w:rStyle w:val="c6"/>
          <w:color w:val="000000"/>
          <w:sz w:val="28"/>
          <w:szCs w:val="28"/>
        </w:rPr>
        <w:t>Нумикон</w:t>
      </w:r>
      <w:proofErr w:type="spellEnd"/>
      <w:r>
        <w:rPr>
          <w:rStyle w:val="c6"/>
          <w:color w:val="000000"/>
          <w:sz w:val="28"/>
          <w:szCs w:val="28"/>
        </w:rPr>
        <w:t xml:space="preserve"> как дополнительный наглядный материал при знакомстве с арифметическими действиями, например сложением. Так, например, чтобы решить пример 2 + 1, берем </w:t>
      </w:r>
      <w:proofErr w:type="spellStart"/>
      <w:r>
        <w:rPr>
          <w:rStyle w:val="c6"/>
          <w:color w:val="000000"/>
          <w:sz w:val="28"/>
          <w:szCs w:val="28"/>
        </w:rPr>
        <w:t>нумиконовскую</w:t>
      </w:r>
      <w:proofErr w:type="spellEnd"/>
      <w:r>
        <w:rPr>
          <w:rStyle w:val="c6"/>
          <w:color w:val="000000"/>
          <w:sz w:val="28"/>
          <w:szCs w:val="28"/>
        </w:rPr>
        <w:t xml:space="preserve"> синюю двойку, прикладываем к ней сверху оранжевую единицу и получаем фигуру, напоминающую желтую тройку. Чтобы проверить результат, берем желтую тройку, накладываем сверху и убеждаемся, что получилось три. Также </w:t>
      </w:r>
      <w:proofErr w:type="spellStart"/>
      <w:r>
        <w:rPr>
          <w:rStyle w:val="c6"/>
          <w:color w:val="000000"/>
          <w:sz w:val="28"/>
          <w:szCs w:val="28"/>
        </w:rPr>
        <w:t>Нумикон</w:t>
      </w:r>
      <w:proofErr w:type="spellEnd"/>
      <w:r>
        <w:rPr>
          <w:rStyle w:val="c6"/>
          <w:color w:val="000000"/>
          <w:sz w:val="28"/>
          <w:szCs w:val="28"/>
        </w:rPr>
        <w:t xml:space="preserve"> позволяет осуществлять арифметические действия с переходом через десяток.</w:t>
      </w:r>
    </w:p>
    <w:p w14:paraId="18676945" w14:textId="701445B8" w:rsidR="00DA2532" w:rsidRDefault="00DA2532" w:rsidP="005357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</w:t>
      </w:r>
    </w:p>
    <w:p w14:paraId="591F3E86" w14:textId="4D736DF0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Таким образом, применение </w:t>
      </w:r>
      <w:r>
        <w:rPr>
          <w:rStyle w:val="c46"/>
          <w:color w:val="1B1C20"/>
          <w:sz w:val="28"/>
          <w:szCs w:val="28"/>
        </w:rPr>
        <w:t>мультисенсорного </w:t>
      </w:r>
      <w:r>
        <w:rPr>
          <w:rStyle w:val="c6"/>
          <w:color w:val="000000"/>
          <w:sz w:val="28"/>
          <w:szCs w:val="28"/>
        </w:rPr>
        <w:t>пособия </w:t>
      </w:r>
      <w:proofErr w:type="spellStart"/>
      <w:r>
        <w:rPr>
          <w:rStyle w:val="c46"/>
          <w:color w:val="1B1C20"/>
          <w:sz w:val="28"/>
          <w:szCs w:val="28"/>
        </w:rPr>
        <w:t>Нумикон</w:t>
      </w:r>
      <w:proofErr w:type="spellEnd"/>
      <w:r>
        <w:rPr>
          <w:rStyle w:val="c46"/>
          <w:color w:val="1B1C2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даёт возможность развивать: математические представления, конструктивную деятельность, графический навык, творческие способности и речевую активность детей </w:t>
      </w:r>
      <w:r>
        <w:rPr>
          <w:rStyle w:val="c46"/>
          <w:color w:val="1B1C20"/>
          <w:sz w:val="28"/>
          <w:szCs w:val="28"/>
        </w:rPr>
        <w:t xml:space="preserve">с </w:t>
      </w:r>
      <w:r w:rsidR="005357F1">
        <w:rPr>
          <w:rStyle w:val="c46"/>
          <w:color w:val="1B1C20"/>
          <w:sz w:val="28"/>
          <w:szCs w:val="28"/>
          <w:lang w:val="ru-RU"/>
        </w:rPr>
        <w:t>ООП</w:t>
      </w:r>
      <w:r>
        <w:rPr>
          <w:rStyle w:val="c46"/>
          <w:color w:val="1B1C20"/>
          <w:sz w:val="28"/>
          <w:szCs w:val="28"/>
        </w:rPr>
        <w:t>.</w:t>
      </w:r>
    </w:p>
    <w:p w14:paraId="29DD9445" w14:textId="77777777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left="2" w:right="20" w:firstLine="3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Считаю, что «</w:t>
      </w:r>
      <w:proofErr w:type="spellStart"/>
      <w:r>
        <w:rPr>
          <w:rStyle w:val="c6"/>
          <w:color w:val="000000"/>
          <w:sz w:val="28"/>
          <w:szCs w:val="28"/>
        </w:rPr>
        <w:t>Нумикон</w:t>
      </w:r>
      <w:proofErr w:type="spellEnd"/>
      <w:r>
        <w:rPr>
          <w:rStyle w:val="c6"/>
          <w:color w:val="000000"/>
          <w:sz w:val="28"/>
          <w:szCs w:val="28"/>
        </w:rPr>
        <w:t>» может стать удачным ресурсом для работы, не заменяя, а успешно и эффективно дополняя достаточно известные и традиционно существующие методы и материалы.</w:t>
      </w:r>
    </w:p>
    <w:p w14:paraId="199B86E7" w14:textId="717053E6" w:rsidR="00DA2532" w:rsidRPr="005357F1" w:rsidRDefault="00DA2532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 </w:t>
      </w:r>
      <w:r w:rsidR="005357F1">
        <w:rPr>
          <w:rStyle w:val="c1"/>
          <w:b/>
          <w:bCs/>
          <w:color w:val="000000"/>
          <w:sz w:val="28"/>
          <w:szCs w:val="28"/>
          <w:shd w:val="clear" w:color="auto" w:fill="FFFFFF"/>
          <w:lang w:val="ru-RU"/>
        </w:rPr>
        <w:t>Рекомендации:</w:t>
      </w:r>
    </w:p>
    <w:p w14:paraId="7E930BAE" w14:textId="402AD279" w:rsidR="00DA2532" w:rsidRDefault="00DA2532" w:rsidP="00DA253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С целью оптимизации процесса познавательного развития школьников </w:t>
      </w:r>
      <w:r w:rsidR="005357F1">
        <w:rPr>
          <w:rStyle w:val="c2"/>
          <w:color w:val="000000"/>
          <w:sz w:val="28"/>
          <w:szCs w:val="28"/>
          <w:shd w:val="clear" w:color="auto" w:fill="FFFFFF"/>
          <w:lang w:val="ru-RU"/>
        </w:rPr>
        <w:t>с ООП рекомендую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использовать </w:t>
      </w:r>
      <w:r w:rsidR="005357F1">
        <w:rPr>
          <w:rStyle w:val="c2"/>
          <w:color w:val="000000"/>
          <w:sz w:val="28"/>
          <w:szCs w:val="28"/>
          <w:shd w:val="clear" w:color="auto" w:fill="FFFFFF"/>
          <w:lang w:val="ru-RU"/>
        </w:rPr>
        <w:t xml:space="preserve">мультисенсорное пособие </w:t>
      </w:r>
      <w:proofErr w:type="spellStart"/>
      <w:r w:rsidR="005357F1">
        <w:rPr>
          <w:rStyle w:val="c2"/>
          <w:color w:val="000000"/>
          <w:sz w:val="28"/>
          <w:szCs w:val="28"/>
          <w:shd w:val="clear" w:color="auto" w:fill="FFFFFF"/>
          <w:lang w:val="ru-RU"/>
        </w:rPr>
        <w:t>Нумикон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, при помощи которых улучшается обучение детей, значительно повышается их заинтересованность на занятиях.</w:t>
      </w:r>
    </w:p>
    <w:p w14:paraId="6A340227" w14:textId="39942916" w:rsidR="00DA2532" w:rsidRDefault="00DA2532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48"/>
          <w:b/>
          <w:bCs/>
          <w:i/>
          <w:iCs/>
          <w:color w:val="000000"/>
          <w:sz w:val="28"/>
          <w:szCs w:val="28"/>
          <w:shd w:val="clear" w:color="auto" w:fill="FFFFFF"/>
        </w:rPr>
        <w:t>      </w:t>
      </w:r>
    </w:p>
    <w:p w14:paraId="03F90537" w14:textId="0349C8C1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40A74950" w14:textId="604D720B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161CF261" w14:textId="6F8B39AB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4B304B6F" w14:textId="16CAB3F9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79671857" w14:textId="031DCD5A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295BA008" w14:textId="3B171E70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00F77CC4" w14:textId="317A2905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3684790A" w14:textId="132439E8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6FCE3D2A" w14:textId="560D63D3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5ABB8153" w14:textId="665D27AA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1EC78EC9" w14:textId="68BD6951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457E4063" w14:textId="1778E864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1477F050" w14:textId="584AF870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4F29D68D" w14:textId="1318AE5A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34E55EFB" w14:textId="5E798412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76CC8BEA" w14:textId="77777777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5E02D7EB" w14:textId="2E224696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73FAB7C3" w14:textId="7468BAC8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70D2901A" w14:textId="58EF229D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690FD3E6" w14:textId="1F4109DB" w:rsidR="005357F1" w:rsidRDefault="005357F1" w:rsidP="00DA25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68437A64" w14:textId="77777777" w:rsidR="00DA2532" w:rsidRDefault="00DA2532" w:rsidP="00DA2532">
      <w:pPr>
        <w:pStyle w:val="c31"/>
        <w:shd w:val="clear" w:color="auto" w:fill="FFFFFF"/>
        <w:spacing w:before="0" w:beforeAutospacing="0" w:after="0" w:afterAutospacing="0"/>
        <w:ind w:right="1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0"/>
          <w:b/>
          <w:bCs/>
          <w:color w:val="000000"/>
          <w:sz w:val="28"/>
          <w:szCs w:val="28"/>
        </w:rPr>
        <w:lastRenderedPageBreak/>
        <w:t>Литература</w:t>
      </w:r>
    </w:p>
    <w:p w14:paraId="7FBB4190" w14:textId="77777777" w:rsidR="00DA2532" w:rsidRDefault="00DA2532" w:rsidP="005357F1">
      <w:pPr>
        <w:pStyle w:val="c20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Бакли С. Как научить ребенка математическому мышлению? // Синдром Дауна.</w:t>
      </w:r>
    </w:p>
    <w:p w14:paraId="4DCF3F73" w14:textId="43E1369E" w:rsidR="00DA2532" w:rsidRDefault="00DA2532" w:rsidP="00DA2532">
      <w:pPr>
        <w:pStyle w:val="c31"/>
        <w:shd w:val="clear" w:color="auto" w:fill="FFFFFF"/>
        <w:spacing w:before="0" w:beforeAutospacing="0" w:after="0" w:afterAutospacing="0" w:line="0" w:lineRule="auto"/>
        <w:ind w:left="2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ХХI век. 2009. N 2. С. 25–28.</w:t>
      </w:r>
    </w:p>
    <w:p w14:paraId="16AF5D17" w14:textId="183C5D27" w:rsidR="00DA2532" w:rsidRDefault="00DA2532" w:rsidP="005357F1">
      <w:pPr>
        <w:pStyle w:val="c15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Психологическая наука и образование: электронный журнал. 2003. N 3. Режим доступа: www.psyedu.ru.</w:t>
      </w:r>
    </w:p>
    <w:p w14:paraId="4C6430FF" w14:textId="77777777" w:rsidR="00A70351" w:rsidRDefault="00A70351"/>
    <w:sectPr w:rsidR="00A7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11F"/>
    <w:multiLevelType w:val="multilevel"/>
    <w:tmpl w:val="195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E6B7B"/>
    <w:multiLevelType w:val="multilevel"/>
    <w:tmpl w:val="5CFA6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14017"/>
    <w:multiLevelType w:val="multilevel"/>
    <w:tmpl w:val="F56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E396A"/>
    <w:multiLevelType w:val="multilevel"/>
    <w:tmpl w:val="B13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84754"/>
    <w:multiLevelType w:val="multilevel"/>
    <w:tmpl w:val="444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65399"/>
    <w:multiLevelType w:val="multilevel"/>
    <w:tmpl w:val="195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01165"/>
    <w:multiLevelType w:val="multilevel"/>
    <w:tmpl w:val="E94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C4F7E"/>
    <w:multiLevelType w:val="multilevel"/>
    <w:tmpl w:val="920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072C4"/>
    <w:multiLevelType w:val="multilevel"/>
    <w:tmpl w:val="29DC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37FCB"/>
    <w:multiLevelType w:val="multilevel"/>
    <w:tmpl w:val="D5164F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46347"/>
    <w:multiLevelType w:val="multilevel"/>
    <w:tmpl w:val="C93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A491A"/>
    <w:multiLevelType w:val="multilevel"/>
    <w:tmpl w:val="8070C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F446F"/>
    <w:multiLevelType w:val="multilevel"/>
    <w:tmpl w:val="195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44A87"/>
    <w:multiLevelType w:val="multilevel"/>
    <w:tmpl w:val="195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471F2"/>
    <w:multiLevelType w:val="multilevel"/>
    <w:tmpl w:val="64B8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F194A"/>
    <w:multiLevelType w:val="multilevel"/>
    <w:tmpl w:val="C6228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32184A"/>
    <w:multiLevelType w:val="multilevel"/>
    <w:tmpl w:val="250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43875"/>
    <w:multiLevelType w:val="multilevel"/>
    <w:tmpl w:val="569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8B7EB9"/>
    <w:multiLevelType w:val="multilevel"/>
    <w:tmpl w:val="BC488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0785B"/>
    <w:multiLevelType w:val="multilevel"/>
    <w:tmpl w:val="20FC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11E12"/>
    <w:multiLevelType w:val="multilevel"/>
    <w:tmpl w:val="8410F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C6E2B"/>
    <w:multiLevelType w:val="multilevel"/>
    <w:tmpl w:val="5716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053C4"/>
    <w:multiLevelType w:val="multilevel"/>
    <w:tmpl w:val="AF54B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1A4F4F"/>
    <w:multiLevelType w:val="multilevel"/>
    <w:tmpl w:val="9DAAE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02BE2"/>
    <w:multiLevelType w:val="multilevel"/>
    <w:tmpl w:val="4C78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213610">
    <w:abstractNumId w:val="8"/>
  </w:num>
  <w:num w:numId="2" w16cid:durableId="1411928567">
    <w:abstractNumId w:val="15"/>
  </w:num>
  <w:num w:numId="3" w16cid:durableId="1136492075">
    <w:abstractNumId w:val="1"/>
  </w:num>
  <w:num w:numId="4" w16cid:durableId="378478510">
    <w:abstractNumId w:val="7"/>
  </w:num>
  <w:num w:numId="5" w16cid:durableId="270673246">
    <w:abstractNumId w:val="24"/>
  </w:num>
  <w:num w:numId="6" w16cid:durableId="1004092449">
    <w:abstractNumId w:val="21"/>
  </w:num>
  <w:num w:numId="7" w16cid:durableId="1858617495">
    <w:abstractNumId w:val="3"/>
  </w:num>
  <w:num w:numId="8" w16cid:durableId="496770104">
    <w:abstractNumId w:val="14"/>
  </w:num>
  <w:num w:numId="9" w16cid:durableId="1318877613">
    <w:abstractNumId w:val="4"/>
  </w:num>
  <w:num w:numId="10" w16cid:durableId="570583939">
    <w:abstractNumId w:val="6"/>
  </w:num>
  <w:num w:numId="11" w16cid:durableId="1448305565">
    <w:abstractNumId w:val="2"/>
  </w:num>
  <w:num w:numId="12" w16cid:durableId="1496800990">
    <w:abstractNumId w:val="10"/>
  </w:num>
  <w:num w:numId="13" w16cid:durableId="980841155">
    <w:abstractNumId w:val="17"/>
  </w:num>
  <w:num w:numId="14" w16cid:durableId="1644113913">
    <w:abstractNumId w:val="19"/>
  </w:num>
  <w:num w:numId="15" w16cid:durableId="532350712">
    <w:abstractNumId w:val="12"/>
  </w:num>
  <w:num w:numId="16" w16cid:durableId="1979217153">
    <w:abstractNumId w:val="22"/>
  </w:num>
  <w:num w:numId="17" w16cid:durableId="1748070282">
    <w:abstractNumId w:val="18"/>
  </w:num>
  <w:num w:numId="18" w16cid:durableId="1207717064">
    <w:abstractNumId w:val="11"/>
  </w:num>
  <w:num w:numId="19" w16cid:durableId="1810702151">
    <w:abstractNumId w:val="20"/>
  </w:num>
  <w:num w:numId="20" w16cid:durableId="548033506">
    <w:abstractNumId w:val="23"/>
  </w:num>
  <w:num w:numId="21" w16cid:durableId="1415737106">
    <w:abstractNumId w:val="9"/>
  </w:num>
  <w:num w:numId="22" w16cid:durableId="1232038377">
    <w:abstractNumId w:val="16"/>
  </w:num>
  <w:num w:numId="23" w16cid:durableId="884372148">
    <w:abstractNumId w:val="13"/>
  </w:num>
  <w:num w:numId="24" w16cid:durableId="1094210178">
    <w:abstractNumId w:val="5"/>
  </w:num>
  <w:num w:numId="25" w16cid:durableId="60052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32"/>
    <w:rsid w:val="005357F1"/>
    <w:rsid w:val="00A70351"/>
    <w:rsid w:val="00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1C94"/>
  <w15:chartTrackingRefBased/>
  <w15:docId w15:val="{966EE92E-8A88-49DD-8D8C-D9904365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2">
    <w:name w:val="c2"/>
    <w:basedOn w:val="a0"/>
    <w:rsid w:val="00DA2532"/>
  </w:style>
  <w:style w:type="paragraph" w:customStyle="1" w:styleId="c21">
    <w:name w:val="c21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0">
    <w:name w:val="c0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31">
    <w:name w:val="c31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12">
    <w:name w:val="c12"/>
    <w:basedOn w:val="a0"/>
    <w:rsid w:val="00DA2532"/>
  </w:style>
  <w:style w:type="paragraph" w:customStyle="1" w:styleId="c41">
    <w:name w:val="c41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29">
    <w:name w:val="c29"/>
    <w:basedOn w:val="a0"/>
    <w:rsid w:val="00DA2532"/>
  </w:style>
  <w:style w:type="character" w:customStyle="1" w:styleId="c1">
    <w:name w:val="c1"/>
    <w:basedOn w:val="a0"/>
    <w:rsid w:val="00DA2532"/>
  </w:style>
  <w:style w:type="paragraph" w:customStyle="1" w:styleId="c18">
    <w:name w:val="c18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22">
    <w:name w:val="c22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6">
    <w:name w:val="c6"/>
    <w:basedOn w:val="a0"/>
    <w:rsid w:val="00DA2532"/>
  </w:style>
  <w:style w:type="character" w:customStyle="1" w:styleId="c46">
    <w:name w:val="c46"/>
    <w:basedOn w:val="a0"/>
    <w:rsid w:val="00DA2532"/>
  </w:style>
  <w:style w:type="paragraph" w:customStyle="1" w:styleId="c14">
    <w:name w:val="c14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19">
    <w:name w:val="c19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5">
    <w:name w:val="c5"/>
    <w:basedOn w:val="a0"/>
    <w:rsid w:val="00DA2532"/>
  </w:style>
  <w:style w:type="character" w:customStyle="1" w:styleId="c13">
    <w:name w:val="c13"/>
    <w:basedOn w:val="a0"/>
    <w:rsid w:val="00DA2532"/>
  </w:style>
  <w:style w:type="paragraph" w:customStyle="1" w:styleId="c26">
    <w:name w:val="c26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50">
    <w:name w:val="c50"/>
    <w:basedOn w:val="a0"/>
    <w:rsid w:val="00DA2532"/>
  </w:style>
  <w:style w:type="character" w:customStyle="1" w:styleId="c66">
    <w:name w:val="c66"/>
    <w:basedOn w:val="a0"/>
    <w:rsid w:val="00DA2532"/>
  </w:style>
  <w:style w:type="paragraph" w:customStyle="1" w:styleId="c16">
    <w:name w:val="c16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32">
    <w:name w:val="c32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38">
    <w:name w:val="c38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56">
    <w:name w:val="c56"/>
    <w:basedOn w:val="a0"/>
    <w:rsid w:val="00DA2532"/>
  </w:style>
  <w:style w:type="character" w:customStyle="1" w:styleId="c23">
    <w:name w:val="c23"/>
    <w:basedOn w:val="a0"/>
    <w:rsid w:val="00DA2532"/>
  </w:style>
  <w:style w:type="character" w:customStyle="1" w:styleId="c44">
    <w:name w:val="c44"/>
    <w:basedOn w:val="a0"/>
    <w:rsid w:val="00DA2532"/>
  </w:style>
  <w:style w:type="character" w:customStyle="1" w:styleId="c48">
    <w:name w:val="c48"/>
    <w:basedOn w:val="a0"/>
    <w:rsid w:val="00DA2532"/>
  </w:style>
  <w:style w:type="paragraph" w:customStyle="1" w:styleId="c20">
    <w:name w:val="c20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28">
    <w:name w:val="c28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24">
    <w:name w:val="c24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27">
    <w:name w:val="c27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15">
    <w:name w:val="c15"/>
    <w:basedOn w:val="a"/>
    <w:rsid w:val="00DA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Инкара Сальменова</dc:creator>
  <cp:keywords/>
  <dc:description/>
  <cp:lastModifiedBy>Инкара Сальменова</cp:lastModifiedBy>
  <cp:revision>1</cp:revision>
  <dcterms:created xsi:type="dcterms:W3CDTF">2022-10-31T14:52:00Z</dcterms:created>
  <dcterms:modified xsi:type="dcterms:W3CDTF">2022-10-31T15:12:00Z</dcterms:modified>
</cp:coreProperties>
</file>