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0B" w:rsidRDefault="007F0F0B" w:rsidP="007F0F0B">
      <w:pPr>
        <w:pStyle w:val="c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Обобщение опыта работы</w:t>
      </w:r>
    </w:p>
    <w:p w:rsidR="007F0F0B" w:rsidRDefault="007F0F0B" w:rsidP="007F0F0B">
      <w:pPr>
        <w:pStyle w:val="c7"/>
        <w:spacing w:before="0" w:beforeAutospacing="0" w:after="0" w:afterAutospacing="0"/>
        <w:ind w:firstLine="720"/>
        <w:jc w:val="both"/>
      </w:pPr>
      <w:r>
        <w:rPr>
          <w:rStyle w:val="a4"/>
          <w:color w:val="111111"/>
          <w:sz w:val="21"/>
          <w:szCs w:val="21"/>
          <w:shd w:val="clear" w:color="auto" w:fill="FFFFFF"/>
        </w:rPr>
        <w:t>"Организация работы факультативных занятий: достижения и трудности!</w:t>
      </w:r>
      <w:r w:rsidR="009D0767">
        <w:rPr>
          <w:rStyle w:val="a4"/>
          <w:color w:val="111111"/>
          <w:sz w:val="21"/>
          <w:szCs w:val="21"/>
          <w:shd w:val="clear" w:color="auto" w:fill="FFFFFF"/>
        </w:rPr>
        <w:t>"</w:t>
      </w:r>
    </w:p>
    <w:p w:rsidR="00E5365D" w:rsidRPr="00E5365D" w:rsidRDefault="007F3FC4" w:rsidP="00E5365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14E07">
        <w:rPr>
          <w:rFonts w:ascii="Georgia" w:hAnsi="Georgia"/>
          <w:sz w:val="28"/>
          <w:szCs w:val="28"/>
        </w:rPr>
        <w:t xml:space="preserve">В </w:t>
      </w:r>
      <w:r w:rsidRPr="00114E07">
        <w:rPr>
          <w:sz w:val="28"/>
          <w:szCs w:val="28"/>
        </w:rPr>
        <w:t xml:space="preserve">КГУ "Урожайная средняя школа" кружковая работа ведётся учителем информатики </w:t>
      </w:r>
      <w:proofErr w:type="spellStart"/>
      <w:r w:rsidRPr="00114E07">
        <w:rPr>
          <w:sz w:val="28"/>
          <w:szCs w:val="28"/>
        </w:rPr>
        <w:t>Кучук</w:t>
      </w:r>
      <w:proofErr w:type="spellEnd"/>
      <w:r w:rsidRPr="00114E07">
        <w:rPr>
          <w:sz w:val="28"/>
          <w:szCs w:val="28"/>
        </w:rPr>
        <w:t xml:space="preserve"> Юлией Владимировной. Программы кружков направлены на</w:t>
      </w:r>
      <w:r w:rsidR="00114E07" w:rsidRPr="00114E07">
        <w:rPr>
          <w:sz w:val="28"/>
          <w:szCs w:val="28"/>
        </w:rPr>
        <w:t xml:space="preserve"> проведение занятий в виде традиционных уроков, практических занятий, обучающих уроков, интегрированных уроков, развлекательных внеклассных мероприятий и др.</w:t>
      </w:r>
      <w:r w:rsidR="00E5365D">
        <w:rPr>
          <w:sz w:val="28"/>
          <w:szCs w:val="28"/>
        </w:rPr>
        <w:t xml:space="preserve"> </w:t>
      </w:r>
      <w:r w:rsidR="00E5365D">
        <w:rPr>
          <w:color w:val="111111"/>
          <w:sz w:val="28"/>
          <w:szCs w:val="28"/>
        </w:rPr>
        <w:t>Ф</w:t>
      </w:r>
      <w:r w:rsidR="00E5365D" w:rsidRPr="00E5365D">
        <w:rPr>
          <w:color w:val="111111"/>
          <w:sz w:val="28"/>
          <w:szCs w:val="28"/>
        </w:rPr>
        <w:t>акультативное  занятие не урок, поэтому требуются  другие формы и виды работы, которые направлены на развитие исследовательских, аналитических и творческих компетенций учащихся. А следовательно, большое значение мы должны уделять самостоятельной деятельности наших учащихся.</w:t>
      </w:r>
    </w:p>
    <w:p w:rsidR="00E5365D" w:rsidRPr="00E5365D" w:rsidRDefault="00E5365D" w:rsidP="00E5365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5365D">
        <w:rPr>
          <w:color w:val="111111"/>
          <w:sz w:val="28"/>
          <w:szCs w:val="28"/>
        </w:rPr>
        <w:t>По характеру учебной </w:t>
      </w:r>
      <w:r w:rsidRPr="00E5365D">
        <w:rPr>
          <w:rStyle w:val="a7"/>
          <w:color w:val="111111"/>
          <w:sz w:val="28"/>
          <w:szCs w:val="28"/>
        </w:rPr>
        <w:t>самостоятельной деятельности</w:t>
      </w:r>
      <w:r w:rsidRPr="00E5365D">
        <w:rPr>
          <w:color w:val="111111"/>
          <w:sz w:val="28"/>
          <w:szCs w:val="28"/>
        </w:rPr>
        <w:t> учащихся на факультативных занятиях целесообразно выделить четыре уровня самостоятельности.</w:t>
      </w:r>
    </w:p>
    <w:p w:rsidR="00E5365D" w:rsidRPr="00E5365D" w:rsidRDefault="00E5365D" w:rsidP="00E5365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5365D">
        <w:rPr>
          <w:color w:val="111111"/>
          <w:sz w:val="28"/>
          <w:szCs w:val="28"/>
        </w:rPr>
        <w:t> </w:t>
      </w:r>
      <w:r w:rsidRPr="00E5365D">
        <w:rPr>
          <w:rStyle w:val="a7"/>
          <w:color w:val="111111"/>
          <w:sz w:val="28"/>
          <w:szCs w:val="28"/>
        </w:rPr>
        <w:t>Первый уровень</w:t>
      </w:r>
      <w:r w:rsidRPr="00E5365D">
        <w:rPr>
          <w:color w:val="111111"/>
          <w:sz w:val="28"/>
          <w:szCs w:val="28"/>
        </w:rPr>
        <w:t> — простейшая воспроизводящая самостоятельность.</w:t>
      </w:r>
      <w:r w:rsidRPr="00E5365D">
        <w:rPr>
          <w:color w:val="111111"/>
          <w:sz w:val="28"/>
          <w:szCs w:val="28"/>
        </w:rPr>
        <w:br/>
        <w:t>Особенно ярко проявляется этот уровень в самостоятельной деятельности ученика при выполнении упражнений, требующих простого воспроизведения имеющихся знаний.</w:t>
      </w:r>
    </w:p>
    <w:p w:rsidR="00E5365D" w:rsidRPr="00E5365D" w:rsidRDefault="00E5365D" w:rsidP="00E5365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5365D">
        <w:rPr>
          <w:color w:val="111111"/>
          <w:sz w:val="28"/>
          <w:szCs w:val="28"/>
        </w:rPr>
        <w:t xml:space="preserve">Первый уровень самостоятельности прослеживается в </w:t>
      </w:r>
      <w:proofErr w:type="spellStart"/>
      <w:r w:rsidRPr="00E5365D">
        <w:rPr>
          <w:color w:val="111111"/>
          <w:sz w:val="28"/>
          <w:szCs w:val="28"/>
        </w:rPr>
        <w:t>учебно</w:t>
      </w:r>
      <w:proofErr w:type="spellEnd"/>
      <w:r w:rsidRPr="00E5365D">
        <w:rPr>
          <w:color w:val="111111"/>
          <w:sz w:val="28"/>
          <w:szCs w:val="28"/>
        </w:rPr>
        <w:t>- познавательной деятельности многих учащихся, приступивших к факультативным занятиям. Затем одни учащиеся быстро выходят на следующий уровень, другие задерживаются на нем определенное время. Большинство из них в процессе изучения материала выходят на более высокий уровень самостоятельности, чем первый.</w:t>
      </w:r>
    </w:p>
    <w:p w:rsidR="00E5365D" w:rsidRPr="00E5365D" w:rsidRDefault="00E5365D" w:rsidP="00E5365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5365D">
        <w:rPr>
          <w:rStyle w:val="a7"/>
          <w:color w:val="111111"/>
          <w:sz w:val="28"/>
          <w:szCs w:val="28"/>
        </w:rPr>
        <w:t>Второй уровень самостоятельности </w:t>
      </w:r>
      <w:r w:rsidRPr="00E5365D">
        <w:rPr>
          <w:color w:val="111111"/>
          <w:sz w:val="28"/>
          <w:szCs w:val="28"/>
        </w:rPr>
        <w:t>можно назвать вариативной самостоятельностью. Самостоятельность на этом уровне проявляется в умении из нескольких имеющихся правил, определений, образцов рассуждении и т. п. выбрать одно определенное и использовать его в процессе самостоятельного решения новой задачи. На данном уровне самостоятельности учащийся показывает умение производить мыслительные операции, такие, как сравнение, анализ.</w:t>
      </w:r>
    </w:p>
    <w:p w:rsidR="00E5365D" w:rsidRPr="00E5365D" w:rsidRDefault="00E5365D" w:rsidP="00E5365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5365D">
        <w:rPr>
          <w:rStyle w:val="a7"/>
          <w:color w:val="111111"/>
          <w:sz w:val="28"/>
          <w:szCs w:val="28"/>
        </w:rPr>
        <w:t>Третий уровень самостоятельности — </w:t>
      </w:r>
      <w:r w:rsidRPr="00E5365D">
        <w:rPr>
          <w:color w:val="111111"/>
          <w:sz w:val="28"/>
          <w:szCs w:val="28"/>
        </w:rPr>
        <w:t>частично-поисковая самостоятельность. Учащийся на этом уровне обладает относительно большим набором приемов умственной деятельности — умеет проводить сравнение, анализ, синтез. Он может самостоятельно спланировать и организовать свою учебную деятельность и на этом уровне присутствуют элементы творчества.</w:t>
      </w:r>
    </w:p>
    <w:p w:rsidR="00E5365D" w:rsidRPr="00E5365D" w:rsidRDefault="00E5365D" w:rsidP="00E5365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E5365D">
        <w:rPr>
          <w:rStyle w:val="a7"/>
          <w:color w:val="111111"/>
          <w:sz w:val="28"/>
          <w:szCs w:val="28"/>
        </w:rPr>
        <w:t>Четвертый уровень самостоятельности</w:t>
      </w:r>
      <w:r w:rsidRPr="00E5365D">
        <w:rPr>
          <w:rStyle w:val="a4"/>
          <w:i/>
          <w:iCs/>
          <w:color w:val="111111"/>
          <w:sz w:val="28"/>
          <w:szCs w:val="28"/>
        </w:rPr>
        <w:t> — </w:t>
      </w:r>
      <w:r w:rsidRPr="00E5365D">
        <w:rPr>
          <w:color w:val="111111"/>
          <w:sz w:val="28"/>
          <w:szCs w:val="28"/>
        </w:rPr>
        <w:t>это творческая самостоятельность, где в наибольшей степени развиваются творческие способности учащихся.</w:t>
      </w:r>
    </w:p>
    <w:p w:rsidR="00114E07" w:rsidRPr="00114E07" w:rsidRDefault="00114E07" w:rsidP="00114E07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4E07" w:rsidRPr="00114E07" w:rsidRDefault="00114E07" w:rsidP="00114E07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Особое место в овладении данным курсом отводится самостоятельной работе – создание проектов – как подведение итогов.</w:t>
      </w:r>
    </w:p>
    <w:p w:rsidR="00114E07" w:rsidRPr="00114E07" w:rsidRDefault="00114E07" w:rsidP="00114E07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lastRenderedPageBreak/>
        <w:t>Обязательным условием допуска обучающихся к выполнению итогового проекта является прохождение контрольных тестов по каждому разделу.</w:t>
      </w:r>
    </w:p>
    <w:p w:rsidR="00114E07" w:rsidRDefault="00114E07" w:rsidP="00114E07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Форма обучения –очная.</w:t>
      </w:r>
    </w:p>
    <w:p w:rsidR="003A676C" w:rsidRPr="003A676C" w:rsidRDefault="003A676C" w:rsidP="003A676C">
      <w:pPr>
        <w:ind w:left="-150" w:right="-30"/>
        <w:rPr>
          <w:rFonts w:ascii="Times New Roman" w:hAnsi="Times New Roman" w:cs="Times New Roman"/>
          <w:sz w:val="28"/>
          <w:szCs w:val="28"/>
        </w:rPr>
      </w:pPr>
      <w:r w:rsidRPr="003A676C">
        <w:rPr>
          <w:rFonts w:ascii="Times New Roman" w:hAnsi="Times New Roman" w:cs="Times New Roman"/>
          <w:sz w:val="28"/>
          <w:szCs w:val="28"/>
        </w:rPr>
        <w:t xml:space="preserve">Авторы программ Занимательная </w:t>
      </w:r>
      <w:r w:rsidRPr="003A676C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 w:rsidRPr="003A67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Сакенова Гульнара Бкбулатовна </w:t>
      </w:r>
      <w:r>
        <w:rPr>
          <w:sz w:val="28"/>
          <w:szCs w:val="28"/>
          <w:lang w:val="kk-KZ"/>
        </w:rPr>
        <w:t xml:space="preserve">; </w:t>
      </w:r>
      <w:r w:rsidRPr="003A676C">
        <w:rPr>
          <w:rFonts w:ascii="Times New Roman" w:hAnsi="Times New Roman" w:cs="Times New Roman"/>
          <w:sz w:val="28"/>
          <w:szCs w:val="28"/>
          <w:lang w:val="kk-KZ"/>
        </w:rPr>
        <w:t xml:space="preserve">Юнный программист </w:t>
      </w:r>
      <w:r w:rsidRPr="003A676C">
        <w:rPr>
          <w:rFonts w:ascii="Times New Roman" w:hAnsi="Times New Roman" w:cs="Times New Roman"/>
          <w:b/>
          <w:sz w:val="28"/>
          <w:szCs w:val="28"/>
          <w:lang w:val="kk-KZ"/>
        </w:rPr>
        <w:t>Ержанова Алтыншаш Едиловна</w:t>
      </w:r>
    </w:p>
    <w:p w:rsidR="007F3FC4" w:rsidRPr="00114E07" w:rsidRDefault="00114E07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114E07">
        <w:rPr>
          <w:b/>
          <w:bCs/>
          <w:sz w:val="28"/>
          <w:szCs w:val="28"/>
        </w:rPr>
        <w:t>Цель программы:</w:t>
      </w:r>
      <w:r w:rsidRPr="00114E07">
        <w:rPr>
          <w:b/>
          <w:bCs/>
          <w:i/>
          <w:iCs/>
          <w:sz w:val="28"/>
          <w:szCs w:val="28"/>
        </w:rPr>
        <w:t> </w:t>
      </w:r>
      <w:r w:rsidRPr="00114E07">
        <w:rPr>
          <w:sz w:val="28"/>
          <w:szCs w:val="28"/>
        </w:rPr>
        <w:t>развитие у детей интеллектуальных и творческих способностей в области информационных технологий.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</w:t>
      </w:r>
    </w:p>
    <w:p w:rsidR="00114E07" w:rsidRPr="00114E07" w:rsidRDefault="00114E07" w:rsidP="00114E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E07">
        <w:rPr>
          <w:rFonts w:ascii="Times New Roman" w:hAnsi="Times New Roman" w:cs="Times New Roman"/>
          <w:b/>
          <w:sz w:val="28"/>
          <w:szCs w:val="28"/>
        </w:rPr>
        <w:t>График работы кружка «Занимательная информатика»</w:t>
      </w:r>
    </w:p>
    <w:tbl>
      <w:tblPr>
        <w:tblStyle w:val="a5"/>
        <w:tblW w:w="0" w:type="auto"/>
        <w:jc w:val="center"/>
        <w:tblLook w:val="04A0"/>
      </w:tblPr>
      <w:tblGrid>
        <w:gridCol w:w="2802"/>
        <w:gridCol w:w="2551"/>
      </w:tblGrid>
      <w:tr w:rsidR="00114E07" w:rsidRPr="00114E07" w:rsidTr="0022191B">
        <w:trPr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07" w:rsidRPr="00114E07" w:rsidRDefault="00114E07" w:rsidP="001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0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07" w:rsidRPr="00114E07" w:rsidRDefault="00114E07" w:rsidP="001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0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14E07" w:rsidRPr="00114E07" w:rsidTr="0022191B">
        <w:trPr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07" w:rsidRPr="00114E07" w:rsidRDefault="00114E07" w:rsidP="00114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0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07" w:rsidRPr="00114E07" w:rsidRDefault="00114E07" w:rsidP="00114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0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</w:tbl>
    <w:p w:rsidR="00114E07" w:rsidRPr="00114E07" w:rsidRDefault="00114E07" w:rsidP="00114E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E07">
        <w:rPr>
          <w:rFonts w:ascii="Times New Roman" w:hAnsi="Times New Roman" w:cs="Times New Roman"/>
          <w:b/>
          <w:sz w:val="28"/>
          <w:szCs w:val="28"/>
        </w:rPr>
        <w:t>Количество учащихся - 25</w:t>
      </w:r>
    </w:p>
    <w:p w:rsidR="00114E07" w:rsidRPr="00114E07" w:rsidRDefault="00114E07" w:rsidP="00114E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E07">
        <w:rPr>
          <w:rFonts w:ascii="Times New Roman" w:hAnsi="Times New Roman" w:cs="Times New Roman"/>
          <w:b/>
          <w:sz w:val="28"/>
          <w:szCs w:val="28"/>
        </w:rPr>
        <w:t>График работы кружка «Юный программист»</w:t>
      </w:r>
    </w:p>
    <w:tbl>
      <w:tblPr>
        <w:tblStyle w:val="a5"/>
        <w:tblW w:w="0" w:type="auto"/>
        <w:jc w:val="center"/>
        <w:tblLook w:val="04A0"/>
      </w:tblPr>
      <w:tblGrid>
        <w:gridCol w:w="2802"/>
        <w:gridCol w:w="2551"/>
      </w:tblGrid>
      <w:tr w:rsidR="00114E07" w:rsidRPr="00114E07" w:rsidTr="0022191B">
        <w:trPr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07" w:rsidRPr="00114E07" w:rsidRDefault="00114E07" w:rsidP="001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0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07" w:rsidRPr="00114E07" w:rsidRDefault="00114E07" w:rsidP="00114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0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14E07" w:rsidRPr="00114E07" w:rsidTr="0022191B">
        <w:trPr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07" w:rsidRPr="00114E07" w:rsidRDefault="00114E07" w:rsidP="00114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0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07" w:rsidRPr="00114E07" w:rsidRDefault="00114E07" w:rsidP="00114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0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</w:tbl>
    <w:p w:rsidR="00114E07" w:rsidRPr="00114E07" w:rsidRDefault="00114E07" w:rsidP="00114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E07">
        <w:rPr>
          <w:rFonts w:ascii="Times New Roman" w:hAnsi="Times New Roman" w:cs="Times New Roman"/>
          <w:b/>
          <w:sz w:val="28"/>
          <w:szCs w:val="28"/>
        </w:rPr>
        <w:t>Количество учащихся - 25</w:t>
      </w:r>
    </w:p>
    <w:p w:rsidR="00114E07" w:rsidRPr="00114E07" w:rsidRDefault="00114E07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F41E1" w:rsidRPr="00114E07" w:rsidRDefault="007F41E1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b/>
          <w:sz w:val="28"/>
          <w:szCs w:val="28"/>
        </w:rPr>
      </w:pPr>
      <w:r w:rsidRPr="00114E07">
        <w:rPr>
          <w:b/>
          <w:sz w:val="28"/>
          <w:szCs w:val="28"/>
        </w:rPr>
        <w:t>Перед собой ставила следующие задачи:</w:t>
      </w:r>
    </w:p>
    <w:p w:rsidR="007F41E1" w:rsidRPr="00114E07" w:rsidRDefault="007F41E1" w:rsidP="00114E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Формирование интереса к изучению профессии, связанной с использованием компьютера.</w:t>
      </w:r>
    </w:p>
    <w:p w:rsidR="007F41E1" w:rsidRPr="00114E07" w:rsidRDefault="007F41E1" w:rsidP="00114E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Освоение всевозможных методов решения поставленных задач, реализуемых на компьютере.</w:t>
      </w:r>
    </w:p>
    <w:p w:rsidR="007F41E1" w:rsidRPr="00114E07" w:rsidRDefault="007F41E1" w:rsidP="00114E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Развитие творческого мышления учащихся.</w:t>
      </w:r>
    </w:p>
    <w:p w:rsidR="007F41E1" w:rsidRPr="00114E07" w:rsidRDefault="007F41E1" w:rsidP="00114E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Формирование навыков грамотной работы на компьютере.</w:t>
      </w:r>
    </w:p>
    <w:p w:rsidR="007F41E1" w:rsidRPr="00114E07" w:rsidRDefault="007F41E1" w:rsidP="00114E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Углубление знаний, умений и навыков, полученных на уроке информатики.</w:t>
      </w:r>
    </w:p>
    <w:p w:rsidR="007F41E1" w:rsidRPr="00114E07" w:rsidRDefault="007F41E1" w:rsidP="00114E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 xml:space="preserve">Повышение интереса к другим предметным областям и увеличение качества </w:t>
      </w:r>
      <w:proofErr w:type="spellStart"/>
      <w:r w:rsidRPr="00114E07">
        <w:rPr>
          <w:sz w:val="28"/>
          <w:szCs w:val="28"/>
        </w:rPr>
        <w:t>обученности</w:t>
      </w:r>
      <w:proofErr w:type="spellEnd"/>
      <w:r w:rsidRPr="00114E07">
        <w:rPr>
          <w:sz w:val="28"/>
          <w:szCs w:val="28"/>
        </w:rPr>
        <w:t xml:space="preserve"> учащихся.</w:t>
      </w:r>
    </w:p>
    <w:p w:rsidR="007F41E1" w:rsidRPr="00114E07" w:rsidRDefault="007F41E1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. Процесс обучения был разделен на два вида:</w:t>
      </w:r>
    </w:p>
    <w:p w:rsidR="007F41E1" w:rsidRPr="00114E07" w:rsidRDefault="007F41E1" w:rsidP="00114E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  <w:u w:val="single"/>
        </w:rPr>
        <w:t>урочная форма</w:t>
      </w:r>
      <w:r w:rsidRPr="00114E07">
        <w:rPr>
          <w:sz w:val="28"/>
          <w:szCs w:val="28"/>
        </w:rPr>
        <w:t> (на занятиях давались теоретические знания, объяснение заданий, которые необходимо было выполнить и инструкции к их выполнению);</w:t>
      </w:r>
    </w:p>
    <w:p w:rsidR="007F41E1" w:rsidRPr="00114E07" w:rsidRDefault="007F41E1" w:rsidP="00114E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  <w:u w:val="single"/>
        </w:rPr>
        <w:t>внеурочная форма</w:t>
      </w:r>
      <w:r w:rsidRPr="00114E07">
        <w:rPr>
          <w:sz w:val="28"/>
          <w:szCs w:val="28"/>
        </w:rPr>
        <w:t> (учащиеся после занятий в компьютерном классе или дома самостоятельно выполняли практические задания).</w:t>
      </w:r>
    </w:p>
    <w:p w:rsidR="007F41E1" w:rsidRPr="00114E07" w:rsidRDefault="007F41E1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114E07">
        <w:rPr>
          <w:sz w:val="28"/>
          <w:szCs w:val="28"/>
        </w:rPr>
        <w:t xml:space="preserve">Но основной формой проведения занятий являлись практикумы по решению задач. На занятиях применяла дифференцированный подход. Задания давались с учетом интересов учащихся, их способностей и </w:t>
      </w:r>
      <w:r w:rsidRPr="00114E07">
        <w:rPr>
          <w:sz w:val="28"/>
          <w:szCs w:val="28"/>
        </w:rPr>
        <w:lastRenderedPageBreak/>
        <w:t>практических навыков. Это способствовало развитию уверенности и успешности учащихся, а также интересу к предмету.</w:t>
      </w:r>
    </w:p>
    <w:p w:rsidR="007F41E1" w:rsidRPr="00114E07" w:rsidRDefault="007F41E1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Были изучены следующие темы </w:t>
      </w:r>
      <w:r w:rsidRPr="00114E07">
        <w:rPr>
          <w:b/>
          <w:bCs/>
          <w:sz w:val="28"/>
          <w:szCs w:val="28"/>
        </w:rPr>
        <w:t>«</w:t>
      </w:r>
      <w:r w:rsidRPr="00114E07">
        <w:rPr>
          <w:rStyle w:val="a4"/>
          <w:sz w:val="28"/>
          <w:szCs w:val="28"/>
        </w:rPr>
        <w:t>Кодирование и обработка графической и </w:t>
      </w:r>
      <w:proofErr w:type="spellStart"/>
      <w:r w:rsidRPr="00114E07">
        <w:rPr>
          <w:sz w:val="28"/>
          <w:szCs w:val="28"/>
        </w:rPr>
        <w:t>мультимедийной</w:t>
      </w:r>
      <w:proofErr w:type="spellEnd"/>
      <w:r w:rsidRPr="00114E07">
        <w:rPr>
          <w:rStyle w:val="a4"/>
          <w:sz w:val="28"/>
          <w:szCs w:val="28"/>
        </w:rPr>
        <w:t> информации», «Алгоритмизация и основы объектно-ориентированного визуального программирования»</w:t>
      </w:r>
      <w:r w:rsidRPr="00114E07">
        <w:rPr>
          <w:b/>
          <w:bCs/>
          <w:sz w:val="28"/>
          <w:szCs w:val="28"/>
        </w:rPr>
        <w:t>.</w:t>
      </w:r>
    </w:p>
    <w:p w:rsidR="007F41E1" w:rsidRPr="00114E07" w:rsidRDefault="007F41E1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Наиболее интересными для учащихся были следующие темы «Растровая и векторная анимации», «GIF и Flash-анимация» «Кодирование и обработка звуковой информации» «Цифровое фото и видео».</w:t>
      </w:r>
    </w:p>
    <w:p w:rsidR="007F41E1" w:rsidRPr="00114E07" w:rsidRDefault="007F41E1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Текущий контроль уровня усвоения материала осуществлялся по результатам выполнения учащимися практикумов по каждому разделу курса. В течение изучения курса учащиеся выполнили несколько практических работ. Итоговый контроль был реализован в форме итогового практикума, по окончании которого учащиеся пытались представить свои работы перед ровесниками.</w:t>
      </w:r>
    </w:p>
    <w:p w:rsidR="007F41E1" w:rsidRPr="00114E07" w:rsidRDefault="007F41E1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В результате прохождения данного курса ребята научились (или усовершенствовали) следующие навыки: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работа с программами: запуск программы, переименование программы, удаление программы, копирование программы, сохранение программы, выход из программы;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работа с программами WORD, PAINT, EXCEL;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работа с файлами: удаление, переименование, копирование, перемещение, отправка, поиск, сохранение;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настройка экран: выбор цвета заставки, смена значков рабочего стола.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описание основных типов данных;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запись на языке программирования алгоритма решения задач;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 xml:space="preserve">создание </w:t>
      </w:r>
      <w:proofErr w:type="spellStart"/>
      <w:r w:rsidRPr="00114E07">
        <w:rPr>
          <w:sz w:val="28"/>
          <w:szCs w:val="28"/>
        </w:rPr>
        <w:t>e-mail</w:t>
      </w:r>
      <w:proofErr w:type="spellEnd"/>
      <w:r w:rsidRPr="00114E07">
        <w:rPr>
          <w:sz w:val="28"/>
          <w:szCs w:val="28"/>
        </w:rPr>
        <w:t>;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работа с электронной почтой;</w:t>
      </w:r>
    </w:p>
    <w:p w:rsidR="007F41E1" w:rsidRPr="00114E07" w:rsidRDefault="007F41E1" w:rsidP="00114E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поиск информации в сети Интернет.</w:t>
      </w:r>
    </w:p>
    <w:p w:rsidR="007F41E1" w:rsidRDefault="007F41E1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114E07">
        <w:rPr>
          <w:sz w:val="28"/>
          <w:szCs w:val="28"/>
        </w:rPr>
        <w:t>Считаю, что поставленные задачи были выполнены.</w:t>
      </w:r>
    </w:p>
    <w:p w:rsidR="00E5365D" w:rsidRPr="00114E07" w:rsidRDefault="00E5365D" w:rsidP="00114E07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EF7175" w:rsidRDefault="00EF7175" w:rsidP="00EF7175">
      <w:pPr>
        <w:pStyle w:val="c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rStyle w:val="c23"/>
          <w:rFonts w:ascii="Arial" w:hAnsi="Arial" w:cs="Arial"/>
          <w:b/>
          <w:bCs/>
          <w:color w:val="000000"/>
          <w:sz w:val="28"/>
          <w:szCs w:val="28"/>
        </w:rPr>
        <w:t>Заключение</w:t>
      </w:r>
    </w:p>
    <w:p w:rsidR="00EF7175" w:rsidRDefault="00EF7175" w:rsidP="00EF7175">
      <w:pPr>
        <w:pStyle w:val="c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Анализ данной проблемы и опыт работы позволяет сделать обобщающие выводы и практические рекомендации.</w:t>
      </w:r>
    </w:p>
    <w:p w:rsidR="00EF7175" w:rsidRDefault="00EF7175" w:rsidP="00EF7175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Успех в работе по активизации познавательной деятельности в значительной степени зависит от характера взаимоотношений учителя и учащихся. Положительный результат будет только в том случае, если эти отношения будут носить позитивный характер взаимного понимания и уважения.</w:t>
      </w:r>
    </w:p>
    <w:p w:rsidR="00EF7175" w:rsidRDefault="00EF7175" w:rsidP="00EF7175">
      <w:pPr>
        <w:pStyle w:val="c7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Успех в решении задачи активизации познавательной деятельности учащихся заключается в оптимальном сочетании инновационных и традиционных методов обучения.</w:t>
      </w:r>
    </w:p>
    <w:p w:rsidR="00114E07" w:rsidRDefault="0011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5D" w:rsidRPr="00114E07" w:rsidRDefault="00E5365D" w:rsidP="00E5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5D" w:rsidRPr="00114E07" w:rsidRDefault="00E5365D" w:rsidP="00E5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07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4E07">
        <w:rPr>
          <w:rFonts w:ascii="Times New Roman" w:hAnsi="Times New Roman" w:cs="Times New Roman"/>
          <w:sz w:val="28"/>
          <w:szCs w:val="28"/>
        </w:rPr>
        <w:t xml:space="preserve"> ссылка на </w:t>
      </w:r>
      <w:proofErr w:type="spellStart"/>
      <w:r w:rsidRPr="00114E07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</w:p>
    <w:p w:rsidR="00E5365D" w:rsidRPr="00114E07" w:rsidRDefault="00E5365D" w:rsidP="00E5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07">
        <w:rPr>
          <w:rFonts w:ascii="Times New Roman" w:hAnsi="Times New Roman" w:cs="Times New Roman"/>
          <w:sz w:val="28"/>
          <w:szCs w:val="28"/>
        </w:rPr>
        <w:t xml:space="preserve">https://www.facebook.com/permalink.php?story_fbid=pfbid0QVgTp6MGZt5F1kznVNu9oYuprvNqfoC7wx5N5fPn35SXieDGzyo2QDZNC8bvTXNAl&amp;id=100059104961765  </w:t>
      </w:r>
    </w:p>
    <w:p w:rsidR="00E5365D" w:rsidRPr="00114E07" w:rsidRDefault="00E53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365D" w:rsidRPr="00114E07" w:rsidSect="003A67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03B"/>
    <w:multiLevelType w:val="multilevel"/>
    <w:tmpl w:val="2AB4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910AE"/>
    <w:multiLevelType w:val="multilevel"/>
    <w:tmpl w:val="529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20C97"/>
    <w:multiLevelType w:val="multilevel"/>
    <w:tmpl w:val="5AB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1E1"/>
    <w:rsid w:val="00114E07"/>
    <w:rsid w:val="003A676C"/>
    <w:rsid w:val="004560D4"/>
    <w:rsid w:val="00507291"/>
    <w:rsid w:val="0061057F"/>
    <w:rsid w:val="006F06A4"/>
    <w:rsid w:val="007F0F0B"/>
    <w:rsid w:val="007F3FC4"/>
    <w:rsid w:val="007F41E1"/>
    <w:rsid w:val="008235CA"/>
    <w:rsid w:val="00851478"/>
    <w:rsid w:val="008B5177"/>
    <w:rsid w:val="009D0767"/>
    <w:rsid w:val="00A45D39"/>
    <w:rsid w:val="00AD3128"/>
    <w:rsid w:val="00B3313A"/>
    <w:rsid w:val="00B5333C"/>
    <w:rsid w:val="00B97741"/>
    <w:rsid w:val="00C30B21"/>
    <w:rsid w:val="00C429C0"/>
    <w:rsid w:val="00D17FC4"/>
    <w:rsid w:val="00DE61DB"/>
    <w:rsid w:val="00E5365D"/>
    <w:rsid w:val="00EF5213"/>
    <w:rsid w:val="00E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D4"/>
  </w:style>
  <w:style w:type="paragraph" w:styleId="2">
    <w:name w:val="heading 2"/>
    <w:basedOn w:val="a"/>
    <w:link w:val="20"/>
    <w:uiPriority w:val="9"/>
    <w:qFormat/>
    <w:rsid w:val="003A6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1E1"/>
    <w:rPr>
      <w:b/>
      <w:bCs/>
    </w:rPr>
  </w:style>
  <w:style w:type="paragraph" w:customStyle="1" w:styleId="western">
    <w:name w:val="western"/>
    <w:basedOn w:val="a"/>
    <w:rsid w:val="0011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1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A6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A676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A676C"/>
  </w:style>
  <w:style w:type="paragraph" w:customStyle="1" w:styleId="c5">
    <w:name w:val="c5"/>
    <w:basedOn w:val="a"/>
    <w:rsid w:val="00EF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F7175"/>
  </w:style>
  <w:style w:type="paragraph" w:customStyle="1" w:styleId="c7">
    <w:name w:val="c7"/>
    <w:basedOn w:val="a"/>
    <w:rsid w:val="00EF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175"/>
  </w:style>
  <w:style w:type="character" w:styleId="a7">
    <w:name w:val="Emphasis"/>
    <w:basedOn w:val="a0"/>
    <w:uiPriority w:val="20"/>
    <w:qFormat/>
    <w:rsid w:val="00E5365D"/>
    <w:rPr>
      <w:i/>
      <w:iCs/>
    </w:rPr>
  </w:style>
  <w:style w:type="character" w:customStyle="1" w:styleId="c2">
    <w:name w:val="c2"/>
    <w:basedOn w:val="a0"/>
    <w:rsid w:val="007F0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2023-01-10T07:13:00Z</cp:lastPrinted>
  <dcterms:created xsi:type="dcterms:W3CDTF">2023-04-27T03:43:00Z</dcterms:created>
  <dcterms:modified xsi:type="dcterms:W3CDTF">2023-04-27T03:53:00Z</dcterms:modified>
</cp:coreProperties>
</file>