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64" w:rsidRPr="00A30CC2" w:rsidRDefault="006D2F64" w:rsidP="006D2F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3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цифровой образовательной среды для улучшения </w:t>
      </w:r>
      <w:r w:rsidR="00E15404" w:rsidRPr="00A3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Pr="00A3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 </w:t>
      </w:r>
      <w:r w:rsidRPr="00A3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в колледже </w:t>
      </w:r>
    </w:p>
    <w:p w:rsidR="006D2F64" w:rsidRPr="00EA74E9" w:rsidRDefault="006D2F64" w:rsidP="00EA74E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74E9">
        <w:rPr>
          <w:rFonts w:ascii="Times New Roman" w:hAnsi="Times New Roman" w:cs="Times New Roman"/>
          <w:sz w:val="28"/>
          <w:szCs w:val="28"/>
          <w:lang w:eastAsia="ru-RU"/>
        </w:rPr>
        <w:t>Автор: Преподаватель специальных</w:t>
      </w:r>
    </w:p>
    <w:p w:rsidR="006D2F64" w:rsidRPr="00EA74E9" w:rsidRDefault="006D2F64" w:rsidP="00EA74E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74E9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 колледжа МАБ </w:t>
      </w:r>
    </w:p>
    <w:p w:rsidR="006D2F64" w:rsidRPr="00EA74E9" w:rsidRDefault="006D2F64" w:rsidP="00EA74E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74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Лялька </w:t>
      </w:r>
      <w:r w:rsidRPr="00EA74E9">
        <w:rPr>
          <w:rFonts w:ascii="Times New Roman" w:hAnsi="Times New Roman" w:cs="Times New Roman"/>
          <w:sz w:val="28"/>
          <w:szCs w:val="28"/>
          <w:lang w:eastAsia="ru-RU"/>
        </w:rPr>
        <w:t>А.Ю.</w:t>
      </w:r>
    </w:p>
    <w:p w:rsidR="006D2F64" w:rsidRPr="00EA74E9" w:rsidRDefault="006D2F64" w:rsidP="00EA74E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74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F64" w:rsidRPr="00654224" w:rsidRDefault="006D2F64" w:rsidP="006542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образовательная среда организации </w:t>
      </w:r>
      <w:r w:rsidR="00801D8B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набор ИКТ-инструментов, использование которых должно носить системный порядок </w:t>
      </w:r>
      <w:r w:rsidR="00801D8B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необходимый для 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801D8B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реализации основной образовательной программы </w:t>
      </w:r>
      <w:r w:rsidR="00801D8B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и </w:t>
      </w:r>
      <w:r w:rsidR="0053256D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</w:t>
      </w:r>
      <w:r w:rsidR="00801D8B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достижению обучающимися личностных, </w:t>
      </w:r>
      <w:r w:rsidR="005301AA"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обучения. </w:t>
      </w:r>
    </w:p>
    <w:p w:rsidR="005301AA" w:rsidRPr="00654224" w:rsidRDefault="005301AA" w:rsidP="0065422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цифровая образовательная среда должна стать эффективным инструментом управления единым коммуникативным пространством всех участников образовательного процесса, качеством реализации образовательной программы и работой преподавательского состава колледжа.</w:t>
      </w:r>
    </w:p>
    <w:p w:rsidR="00670DF2" w:rsidRPr="00670DF2" w:rsidRDefault="001B45EB" w:rsidP="00670D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цифровая образовательная среда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образования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управляемую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динамично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развивающуюся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и комфортного предоставления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информационно-коммуникационных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объекта учебного процесса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модернизации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сфере </w:t>
      </w:r>
      <w:r w:rsidR="00670DF2" w:rsidRP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6D2F64" w:rsidRPr="00EA74E9" w:rsidRDefault="006D2F64" w:rsidP="00EA74E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определяются не только пользовательской составляющей, которая несомненно требует расширения и удовлетворения индивидуальных запросов педагогов в его профильной сфере развития, но и, конечно, новые методические компетенции, проявившиеся в условиях информатизации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новые формы и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студентов,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использование новых видов учебных материалов и образовательных услуг на основе </w:t>
      </w:r>
      <w:proofErr w:type="spellStart"/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D2F64" w:rsidRPr="00EA74E9" w:rsidRDefault="006D2F64" w:rsidP="00D7030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различных средств новых информационных технологий показывают, что в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мире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получили уникальную возможность – соединение традиционных и компьютерных учебных средств в единый комплекс моделирования и макетирования</w:t>
      </w:r>
      <w:r w:rsidR="00D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Наряду с традиционными, хорошо всем известными инструментами педагога мы умело используем и новые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позволяет нам более качественно и интересно проводить </w:t>
      </w:r>
      <w:r w:rsidR="00450BAF"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EA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внеклассные мероприятия.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812"/>
      </w:tblGrid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Традиционные инструменты педагога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инструменты, предложенные ИКТ средствами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Учебно-методическая литература.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образовательные ресурсы на компакт-дисках, образовательные порталы, национальная коллекция образовательных ресурсов и инструменты их использования Коллекция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видео-уроков 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 колледжа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Доска, мел.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доска, медиа - проектор.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 и пособия.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библиотеки наглядных пособий, электронные плакаты, компьютерные дополнительные устройства ( сканер, принтер).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(карточки-задания,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пражнения, диагностические и ко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нтрольные задания).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тренажеры, тестовые системы, дистанционные среды обучения.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 и их проверка (бумажные тетради, альбомы, атласы) Инструменты развития творческой активности детей – проектные и исследовательские задания, творческие работы.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Инструментальные компьютерные среды с встроенными шаблонами карт, упражнений, поисковые системы, образовательные массивы информации в Интернет, средства для подготовки докладов, презентаций.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оценивания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учета (классные журналы).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лектронный журнал.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подготовки методической папки, статистики, отчетов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450BA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подготовки презентаций, публикаций, иллюстраций, видео-уроков.</w:t>
            </w:r>
          </w:p>
        </w:tc>
      </w:tr>
      <w:tr w:rsidR="00450BAF" w:rsidRPr="00450BAF" w:rsidTr="00D70306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D7030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самообразования и подготовки к </w:t>
            </w:r>
            <w:r w:rsidR="00D7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занятиям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(пособия, энциклопедии, сп</w:t>
            </w:r>
            <w:r w:rsidR="00D7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равочники, словари, другая дополнительная  литература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видео фильмы, аудио записи, фотоальбомы и пр.).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0BAF" w:rsidRPr="00450BAF" w:rsidRDefault="00450BAF" w:rsidP="00D7030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методические консультационные системы,  сетевые сообщества педагогов, сетевые конкурсы для учителей Образовательные порталы, Интернет-библиотеки, Интернет-каталоги и библиотечные подборки ведущих пед</w:t>
            </w:r>
            <w:r w:rsidR="00D7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агогических</w:t>
            </w:r>
            <w:r w:rsidRPr="0045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 страны </w:t>
            </w:r>
          </w:p>
        </w:tc>
      </w:tr>
    </w:tbl>
    <w:p w:rsidR="00450BAF" w:rsidRPr="00866640" w:rsidRDefault="00450BAF" w:rsidP="00AA7D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64" w:rsidRPr="00866640" w:rsidRDefault="006D2F64" w:rsidP="00AA7D6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 информационной среде 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составной частью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информационного пространства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среда 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обеспечивать возможности для информатизации работы любого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="00EA74E9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контролируемый доступ к образовательным ресурсам и Интернету, могут взаимодействовать дистанционно, в том числе и во внеурочное время.</w:t>
      </w:r>
    </w:p>
    <w:p w:rsidR="006D2F64" w:rsidRPr="00866640" w:rsidRDefault="006D2F64" w:rsidP="00AA7D6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информационная среда создана и функционирует во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колледжах нашего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города. В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колледже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кабинетах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компьютеры, мультимедийные устройства, существует техническая возможность выхода в Интернет. </w:t>
      </w:r>
    </w:p>
    <w:p w:rsidR="00EA74E9" w:rsidRPr="00866640" w:rsidRDefault="006D2F64" w:rsidP="00AA7D6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предоставляет такое огромное количество программных и коммуникационных возможностей. Некоторые из них мы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в своей работе.</w:t>
      </w:r>
      <w:r w:rsidR="0016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пандемии </w:t>
      </w:r>
      <w:r w:rsidR="00164A95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 учить дистанционно, для </w:t>
      </w:r>
      <w:r w:rsidR="00AA7D60"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нам было необходимо освоить различные информационные системы и цифровые технологии.</w:t>
      </w:r>
    </w:p>
    <w:p w:rsidR="006D2F64" w:rsidRPr="00866640" w:rsidRDefault="00EA74E9" w:rsidP="00AA7D6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качественного учебного занятия и возможности объяснить учебный материал за короткий промежуток времени мы научились снимать видео-уроки используя различные программы, вот некоторые из них: </w:t>
      </w:r>
    </w:p>
    <w:p w:rsidR="00EA74E9" w:rsidRPr="00866640" w:rsidRDefault="00EA74E9" w:rsidP="00EA74E9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Экранная Камера — программа для записи экрана от русского разработчика AMS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Software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. С ней у вас получится не только захватить изображение, но также обработать отснятые ролики, вставить в них заставки и титры, добавить озвучку в виде фоновой музыки или комментариев с микрофона;</w:t>
      </w:r>
    </w:p>
    <w:p w:rsidR="00EA74E9" w:rsidRPr="00866640" w:rsidRDefault="00EA74E9" w:rsidP="00EA74E9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Bandicam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это приложение с достаточно простым управлением и большим количеством инструментов для работы. Оно может делать захват экрана со звуком, осуществлять трансляцию с веб-камеры и выполнять последующую обработку записи;</w:t>
      </w:r>
    </w:p>
    <w:p w:rsidR="00EA74E9" w:rsidRPr="00866640" w:rsidRDefault="00EA74E9" w:rsidP="00EA74E9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OBS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Studio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распространяется полностью бесплатно. Софт подходит для записи рабочего стола и сохранения потокового видео, а также для ведения онлайн трансляций. Одно из преимуществ OBS состоит в том, что она работает не только на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Windows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но также на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Linux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Maс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; </w:t>
      </w:r>
    </w:p>
    <w:p w:rsidR="00EA74E9" w:rsidRDefault="00EA74E9" w:rsidP="00EA74E9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AVS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Video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Editor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программа для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видеозахвата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которая обладает также функционалом полноценного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видеоредактора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. Процесс записи с экрана реализован максимально просто и понятно. Готовое видео можно изменить в размере и смонтировать. С помощью AVS легко создавать видео</w:t>
      </w:r>
      <w:r w:rsidR="00866640"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уроки.</w:t>
      </w:r>
    </w:p>
    <w:p w:rsidR="00866640" w:rsidRPr="00866640" w:rsidRDefault="00866640" w:rsidP="0086664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своей работе мы используем </w:t>
      </w:r>
      <w:r w:rsidR="00316F5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разные </w:t>
      </w:r>
      <w:proofErr w:type="spellStart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интернет-ресурсы</w:t>
      </w:r>
      <w:proofErr w:type="spellEnd"/>
      <w:r w:rsidRPr="00866640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</w:p>
    <w:p w:rsidR="00866640" w:rsidRPr="00866640" w:rsidRDefault="006D2F64" w:rsidP="00866640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LearningApps - приложение для создания интерактивных заданий разных уровней сложности: викторин, кроссвордов, </w:t>
      </w:r>
      <w:proofErr w:type="spellStart"/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игр. Задание проверяется автоматически. Здесь можно найти много разнообразных шаблонов, есть библиотека готовых материалов. </w:t>
      </w:r>
    </w:p>
    <w:p w:rsidR="00866640" w:rsidRPr="00866640" w:rsidRDefault="00866640" w:rsidP="00866640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«BILIMLAND» – интерактивная образовательная онлайн-платформа для учеников и учителей всех школ и образовательных учреждений Казахстана!  Интерактивные школьные предметы на трех языках. Упражнения и тесты по пройденным темам с решениями и ответами.  Виртуальные лаборатории и симуляторы научных явлений. Учебные материалы для преподавателей.</w:t>
      </w:r>
    </w:p>
    <w:p w:rsidR="00AF0145" w:rsidRDefault="006D2F64" w:rsidP="007B75E3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Kahoot</w:t>
      </w:r>
      <w:proofErr w:type="spellEnd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и </w:t>
      </w:r>
      <w:proofErr w:type="spellStart"/>
      <w:proofErr w:type="gramStart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Quizizz</w:t>
      </w:r>
      <w:proofErr w:type="spellEnd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</w:t>
      </w:r>
      <w:proofErr w:type="gramEnd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сервисы, позволяющие преобразовать обучение в игровой процесс. Здесь можно создавать как викторины и опросы, так и образовательные квесты. Регистрация в системе не требуется. Тесты можно выполнять вне класса. </w:t>
      </w:r>
    </w:p>
    <w:p w:rsidR="00866640" w:rsidRPr="00AF0145" w:rsidRDefault="006D2F64" w:rsidP="007B75E3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Google </w:t>
      </w:r>
      <w:proofErr w:type="spellStart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Forms</w:t>
      </w:r>
      <w:proofErr w:type="spellEnd"/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инструмент для создания тестов, опросов, голосования, викторин, онлайн-квестов. Тесты имеют автоматическую </w:t>
      </w:r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проверку. Задания можно создавать на основе иллюстраций и видео. В тестах используются варианты с разными типами ответов. </w:t>
      </w:r>
      <w:r w:rsidR="00866640"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подробную </w:t>
      </w:r>
      <w:r w:rsidR="00866640"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выполнении заданий</w:t>
      </w:r>
      <w:r w:rsidRPr="00AF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2F64" w:rsidRPr="00866640" w:rsidRDefault="006D2F64" w:rsidP="00866640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Google </w:t>
      </w:r>
      <w:proofErr w:type="spellStart"/>
      <w:proofErr w:type="gramStart"/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Classroom</w:t>
      </w:r>
      <w:proofErr w:type="spellEnd"/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</w:t>
      </w:r>
      <w:proofErr w:type="gramEnd"/>
      <w:r w:rsidRPr="0086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виртуальным классом. Здесь можно выдавать задания и проводить контроль, создавать полноценные онлайн-курсы. Но необходимо подготовить школьников к работе с учебными материалами в режиме онлайн.</w:t>
      </w:r>
    </w:p>
    <w:p w:rsidR="00866640" w:rsidRDefault="00316F54" w:rsidP="00404D50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момент мы уже не представляем проведение учебных занятий без этих 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ресурсов, с их помощью </w:t>
      </w:r>
      <w:r w:rsidR="0016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становятся 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интересными и в духе сегодняшнего времени.  Все учебные заведения нашего города стали работать на различных образовательных</w:t>
      </w:r>
      <w:r w:rsidR="0086664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платформа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которые предоставляют огромные возможности для</w:t>
      </w:r>
      <w:r w:rsidR="0086664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и родителей. В них содержатся электронные</w:t>
      </w:r>
      <w:r w:rsidR="0086664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учебников 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мультимедийными</w:t>
      </w:r>
      <w:r w:rsidR="0086664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интерактивными ресурсами, тренажерами с автоматической проверкой.</w:t>
      </w:r>
    </w:p>
    <w:p w:rsidR="00D70306" w:rsidRDefault="00404D50" w:rsidP="00D70306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колледж работает на образовательной платформе </w:t>
      </w:r>
      <w:proofErr w:type="spellStart"/>
      <w:r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Edupage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0306" w:rsidRPr="00D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0306" w:rsidRPr="00D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Edupage</w:t>
      </w:r>
      <w:proofErr w:type="spellEnd"/>
      <w:r w:rsidR="00D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интерактивная облачная система, разработанная специально для учебных заведений. Это целый комплекс функций, который поможет педагогу заранее составить учебный план, сделать заготовки к учебному занятию, составить расписание, электронный журнал и много другое. Данная система работает как </w:t>
      </w:r>
      <w:r w:rsidR="00F6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="00F6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вейб</w:t>
      </w:r>
      <w:proofErr w:type="spellEnd"/>
      <w:r w:rsidR="00D7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сайт, так и имеет свое мобильное приложение, что является удобным для большой аудитории пользователей в зависимости от их возможностей. </w:t>
      </w:r>
    </w:p>
    <w:p w:rsidR="006D2F64" w:rsidRPr="00404D50" w:rsidRDefault="006D2F64" w:rsidP="00404D5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информационное образование как составляющая современной информационной культуры охват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собой непрерывное обучение</w:t>
      </w:r>
      <w:r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регулярное использование ИКТ в предметах, использование ИКТ в жизни, непрерывное обучение ИКТ педагогов и развитие информационной среды </w:t>
      </w:r>
      <w:r w:rsidR="00404D50"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40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ресурсной составляющей. </w:t>
      </w:r>
    </w:p>
    <w:bookmarkEnd w:id="0"/>
    <w:p w:rsidR="006D2F64" w:rsidRPr="006D2F64" w:rsidRDefault="006D2F64" w:rsidP="006D2F64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6D2F6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F67EFF" w:rsidRDefault="00F67EFF"/>
    <w:sectPr w:rsidR="00F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52F"/>
    <w:multiLevelType w:val="hybridMultilevel"/>
    <w:tmpl w:val="C048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0E31"/>
    <w:multiLevelType w:val="hybridMultilevel"/>
    <w:tmpl w:val="E47AC4F2"/>
    <w:lvl w:ilvl="0" w:tplc="2CFC3A0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64"/>
    <w:rsid w:val="000B001B"/>
    <w:rsid w:val="001223E3"/>
    <w:rsid w:val="00164A95"/>
    <w:rsid w:val="001B45EB"/>
    <w:rsid w:val="00247291"/>
    <w:rsid w:val="00316F54"/>
    <w:rsid w:val="00404D50"/>
    <w:rsid w:val="00450BAF"/>
    <w:rsid w:val="005301AA"/>
    <w:rsid w:val="0053256D"/>
    <w:rsid w:val="00654224"/>
    <w:rsid w:val="00670DF2"/>
    <w:rsid w:val="006D2F64"/>
    <w:rsid w:val="00801D8B"/>
    <w:rsid w:val="00866640"/>
    <w:rsid w:val="009046CB"/>
    <w:rsid w:val="00A30CC2"/>
    <w:rsid w:val="00A77401"/>
    <w:rsid w:val="00AA7D60"/>
    <w:rsid w:val="00AF0145"/>
    <w:rsid w:val="00BC6DA0"/>
    <w:rsid w:val="00BF0406"/>
    <w:rsid w:val="00CE4FC9"/>
    <w:rsid w:val="00D70306"/>
    <w:rsid w:val="00D958E3"/>
    <w:rsid w:val="00E15404"/>
    <w:rsid w:val="00EA74E9"/>
    <w:rsid w:val="00EB2A53"/>
    <w:rsid w:val="00F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7244"/>
  <w15:chartTrackingRefBased/>
  <w15:docId w15:val="{9D254040-A2DB-4628-A7EC-7CDF1B7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F64"/>
    <w:rPr>
      <w:b/>
      <w:bCs/>
    </w:rPr>
  </w:style>
  <w:style w:type="character" w:customStyle="1" w:styleId="xmrsxbv">
    <w:name w:val="xmrsxbv"/>
    <w:basedOn w:val="a0"/>
    <w:rsid w:val="006D2F64"/>
  </w:style>
  <w:style w:type="character" w:styleId="a5">
    <w:name w:val="Hyperlink"/>
    <w:basedOn w:val="a0"/>
    <w:uiPriority w:val="99"/>
    <w:semiHidden/>
    <w:unhideWhenUsed/>
    <w:rsid w:val="00EA74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74E9"/>
    <w:pPr>
      <w:ind w:left="720"/>
      <w:contextualSpacing/>
    </w:pPr>
  </w:style>
  <w:style w:type="paragraph" w:styleId="a7">
    <w:name w:val="No Spacing"/>
    <w:uiPriority w:val="1"/>
    <w:qFormat/>
    <w:rsid w:val="00EA7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Коштаева</dc:creator>
  <cp:keywords/>
  <dc:description/>
  <cp:lastModifiedBy>Home</cp:lastModifiedBy>
  <cp:revision>5</cp:revision>
  <dcterms:created xsi:type="dcterms:W3CDTF">2023-01-10T05:08:00Z</dcterms:created>
  <dcterms:modified xsi:type="dcterms:W3CDTF">2023-01-11T00:11:00Z</dcterms:modified>
</cp:coreProperties>
</file>