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C1" w:rsidRPr="002D656E" w:rsidRDefault="00F259C1" w:rsidP="00F2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6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F259C1" w:rsidRPr="002D656E" w:rsidRDefault="00394D26" w:rsidP="00F2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17"/>
        <w:gridCol w:w="3668"/>
        <w:gridCol w:w="61"/>
        <w:gridCol w:w="1667"/>
        <w:gridCol w:w="1558"/>
        <w:gridCol w:w="1135"/>
      </w:tblGrid>
      <w:tr w:rsidR="00F259C1" w:rsidRPr="002D656E" w:rsidTr="00595E49">
        <w:trPr>
          <w:cantSplit/>
          <w:trHeight w:val="473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F259C1" w:rsidRPr="002D656E" w:rsidRDefault="003A3A1C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42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F259C1" w:rsidRPr="002D656E" w:rsidTr="00595E49">
        <w:trPr>
          <w:cantSplit/>
          <w:trHeight w:val="47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F259C1" w:rsidRPr="002D656E" w:rsidTr="00595E49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F259C1" w:rsidRPr="002D656E" w:rsidTr="00595E49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контексте сквозной темы «Культурное наследие».</w:t>
            </w:r>
          </w:p>
        </w:tc>
      </w:tr>
      <w:tr w:rsidR="00F259C1" w:rsidRPr="002D656E" w:rsidTr="00595E49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1C" w:rsidRPr="003A3A1C" w:rsidRDefault="003A3A1C" w:rsidP="003A3A1C">
            <w:pPr>
              <w:pStyle w:val="Default"/>
              <w:rPr>
                <w:b/>
              </w:rPr>
            </w:pPr>
            <w:r w:rsidRPr="003A3A1C">
              <w:rPr>
                <w:b/>
              </w:rPr>
              <w:t>Правописание окончаний имен существительных множественного числа.</w:t>
            </w:r>
          </w:p>
          <w:p w:rsidR="003A3A1C" w:rsidRPr="003A3A1C" w:rsidRDefault="003A3A1C" w:rsidP="003A3A1C">
            <w:pPr>
              <w:pStyle w:val="Default"/>
              <w:rPr>
                <w:b/>
              </w:rPr>
            </w:pPr>
            <w:r w:rsidRPr="003A3A1C">
              <w:rPr>
                <w:b/>
              </w:rPr>
              <w:t xml:space="preserve">Контрольное списывание </w:t>
            </w:r>
          </w:p>
          <w:p w:rsidR="00F259C1" w:rsidRPr="002D656E" w:rsidRDefault="003A3A1C" w:rsidP="003A3A1C">
            <w:pPr>
              <w:pStyle w:val="Default"/>
              <w:spacing w:line="276" w:lineRule="auto"/>
              <w:rPr>
                <w:b/>
              </w:rPr>
            </w:pPr>
            <w:r w:rsidRPr="003A3A1C">
              <w:rPr>
                <w:b/>
              </w:rPr>
              <w:t>Музей под открытым небом</w:t>
            </w:r>
          </w:p>
        </w:tc>
      </w:tr>
      <w:tr w:rsidR="00F259C1" w:rsidRPr="002D656E" w:rsidTr="00595E49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 xml:space="preserve">4.1.6.1 употреблять правила постановки ударения: у имен существительных в именительном, родительном падежах, глаголов прошедшего времени </w:t>
            </w:r>
          </w:p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 xml:space="preserve">4.2.2.1 определять в тексте синонимы, антонимы, омонимы, однозначные и многозначные слова, фразеологизмы, понимать их роль в тексте и использовать в речи, понимать прямое и переносное значение слов, опираясь на контекст </w:t>
            </w:r>
          </w:p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A3A1C">
              <w:rPr>
                <w:rFonts w:ascii="Times New Roman" w:hAnsi="Times New Roman" w:cs="Times New Roman"/>
                <w:lang w:eastAsia="en-US"/>
              </w:rPr>
              <w:t xml:space="preserve">4.2.4.2 различать художественные, нехудожественные тексты по их особенностям (статья, заметка, репортаж, характеристика, инструкция, заявление, интервью, объявление, реклама) </w:t>
            </w:r>
            <w:proofErr w:type="gramEnd"/>
          </w:p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 xml:space="preserve">4.3.7.4 писать имена существительные мужского и женского рода с шипящим на конце </w:t>
            </w:r>
          </w:p>
          <w:p w:rsidR="00F259C1" w:rsidRPr="002D656E" w:rsidRDefault="003A3A1C" w:rsidP="003A3A1C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>4.3.8.2 определять род, число, падеж и склонение имен существительных, изменять их по падежам</w:t>
            </w:r>
          </w:p>
        </w:tc>
      </w:tr>
      <w:tr w:rsidR="00F259C1" w:rsidRPr="002D656E" w:rsidTr="00595E49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1C" w:rsidRDefault="003A3A1C" w:rsidP="003A3A1C">
            <w:pPr>
              <w:pStyle w:val="Default"/>
            </w:pPr>
            <w:r>
              <w:t xml:space="preserve">1.6 Соблюдение орфоэпических норм 2.2 Понимание роли лексических и синтаксических единиц в тексте </w:t>
            </w:r>
          </w:p>
          <w:p w:rsidR="003A3A1C" w:rsidRDefault="003A3A1C" w:rsidP="003A3A1C">
            <w:pPr>
              <w:pStyle w:val="Default"/>
            </w:pPr>
            <w:r>
              <w:t xml:space="preserve">2.4 Определение типов и стилей текстов </w:t>
            </w:r>
          </w:p>
          <w:p w:rsidR="003A3A1C" w:rsidRDefault="003A3A1C" w:rsidP="003A3A1C">
            <w:pPr>
              <w:pStyle w:val="Default"/>
            </w:pPr>
            <w:r>
              <w:t xml:space="preserve">3.7 Соблюдение орфографических норм </w:t>
            </w:r>
          </w:p>
          <w:p w:rsidR="00F259C1" w:rsidRPr="002D656E" w:rsidRDefault="003A3A1C" w:rsidP="003A3A1C">
            <w:pPr>
              <w:pStyle w:val="Default"/>
              <w:spacing w:line="276" w:lineRule="auto"/>
            </w:pPr>
            <w:r>
              <w:t>3.8 Соблюдение грамматических норм</w:t>
            </w:r>
          </w:p>
        </w:tc>
      </w:tr>
      <w:tr w:rsidR="00F259C1" w:rsidRPr="002D656E" w:rsidTr="00595E49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F259C1" w:rsidRPr="002D656E" w:rsidTr="003A3A1C">
        <w:trPr>
          <w:trHeight w:val="52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259C1" w:rsidRPr="002D656E" w:rsidTr="003A3A1C">
        <w:trPr>
          <w:trHeight w:val="28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2D656E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F259C1" w:rsidRPr="002D656E" w:rsidRDefault="00F259C1" w:rsidP="00595E4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2D656E">
              <w:rPr>
                <w:rFonts w:ascii="Times New Roman" w:eastAsia="PMingLiU" w:hAnsi="Times New Roman" w:cs="Times New Roman"/>
                <w:b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2D656E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-  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 работать дружно, открыть что-то новое.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***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Прозвенел звонок,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Начинается урок.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Наши ушки на макушке.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Глазки шире открываем,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Слушаем и запоминаем.</w:t>
            </w:r>
          </w:p>
          <w:p w:rsidR="00F259C1" w:rsidRPr="002D656E" w:rsidRDefault="003A3A1C" w:rsidP="003A3A1C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2976A4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Ни минуты не теряем.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D656E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656E">
              <w:rPr>
                <w:rFonts w:ascii="Times New Roman" w:hAnsi="Times New Roman" w:cs="Times New Roman"/>
                <w:b/>
              </w:rPr>
              <w:t>ФО</w:t>
            </w:r>
          </w:p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656E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</w:rPr>
            </w:pPr>
            <w:r w:rsidRPr="002D656E">
              <w:rPr>
                <w:rFonts w:ascii="Times New Roman" w:hAnsi="Times New Roman" w:cs="Times New Roman"/>
                <w:noProof/>
                <w:color w:val="2976A4"/>
              </w:rPr>
              <w:drawing>
                <wp:inline distT="0" distB="0" distL="0" distR="0" wp14:anchorId="52FA5FD4" wp14:editId="6A3B1EB5">
                  <wp:extent cx="859790" cy="914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15E5A9" wp14:editId="5818716A">
                  <wp:extent cx="859790" cy="76581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C3D470" wp14:editId="3FB999DD">
                  <wp:extent cx="859790" cy="6172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Настрой.</w:t>
            </w: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C1" w:rsidRPr="003A3A1C" w:rsidTr="003A3A1C">
        <w:trPr>
          <w:trHeight w:val="56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5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C" w:rsidRDefault="003A3A1C" w:rsidP="00595E49">
            <w:pPr>
              <w:spacing w:after="0" w:line="240" w:lineRule="atLeast"/>
              <w:jc w:val="both"/>
              <w:rPr>
                <w:b/>
                <w:bCs/>
                <w:sz w:val="24"/>
                <w:szCs w:val="24"/>
              </w:rPr>
            </w:pPr>
          </w:p>
          <w:p w:rsidR="003A3A1C" w:rsidRPr="000E6759" w:rsidRDefault="003A3A1C" w:rsidP="003A3A1C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</w:rPr>
              <w:tab/>
            </w:r>
            <w:r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3A3A1C" w:rsidRPr="000E6759" w:rsidRDefault="003A3A1C" w:rsidP="003A3A1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3A3A1C" w:rsidRPr="000E6759" w:rsidRDefault="003A3A1C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3A3A1C" w:rsidRPr="000E6759" w:rsidRDefault="003A3A1C" w:rsidP="003A3A1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Чтение пословицы</w:t>
            </w:r>
          </w:p>
          <w:p w:rsidR="003A3A1C" w:rsidRPr="000E6759" w:rsidRDefault="003A3A1C" w:rsidP="003A3A1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:rsidR="003A3A1C" w:rsidRPr="000E6759" w:rsidRDefault="003A3A1C" w:rsidP="003A3A1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:rsidR="003A3A1C" w:rsidRPr="000E6759" w:rsidRDefault="003A3A1C" w:rsidP="003A3A1C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Подобрать жизненную ситуацию, в которой можно употребить данную пословицу. Спиши.</w:t>
            </w:r>
          </w:p>
          <w:p w:rsidR="003A3A1C" w:rsidRPr="00926B4F" w:rsidRDefault="003A3A1C" w:rsidP="003A3A1C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i/>
                <w:color w:val="FF0000"/>
                <w:sz w:val="24"/>
                <w:szCs w:val="24"/>
              </w:rPr>
            </w:pPr>
            <w:r w:rsidRPr="00926B4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Ласково слово, что вешний день.</w:t>
            </w:r>
          </w:p>
          <w:p w:rsidR="003A3A1C" w:rsidRPr="000E6759" w:rsidRDefault="003A3A1C" w:rsidP="003A3A1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3A3A1C" w:rsidRDefault="003A3A1C" w:rsidP="003A3A1C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Pr="000E6759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26B4F"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  <w:t>Прочитай по ролям интервью корреспондента школьной газеты с музейным работником. Что ты можешь добавить?</w:t>
            </w:r>
          </w:p>
          <w:p w:rsidR="003A3A1C" w:rsidRPr="00926B4F" w:rsidRDefault="003A3A1C" w:rsidP="003A3A1C">
            <w:pPr>
              <w:pStyle w:val="Default"/>
              <w:rPr>
                <w:rFonts w:ascii="DS SchoolBook" w:eastAsiaTheme="minorEastAsia" w:hAnsi="DS SchoolBook" w:cs="DS SchoolBook"/>
                <w:b/>
                <w:lang w:eastAsia="ru-RU"/>
              </w:rPr>
            </w:pPr>
            <w:r>
              <w:rPr>
                <w:rFonts w:ascii="DS SchoolBook" w:hAnsi="DS SchoolBook" w:cs="DS SchoolBook"/>
                <w:b/>
                <w:noProof/>
                <w:lang w:eastAsia="ru-RU"/>
              </w:rPr>
              <w:drawing>
                <wp:inline distT="0" distB="0" distL="0" distR="0" wp14:anchorId="6E3F6312" wp14:editId="10C88E9F">
                  <wp:extent cx="3586758" cy="3095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758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Default="003A3A1C" w:rsidP="003A3A1C">
            <w:pPr>
              <w:pStyle w:val="Default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9141E95" wp14:editId="13E63C82">
                  <wp:extent cx="3607920" cy="1800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92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Default="003A3A1C" w:rsidP="003A3A1C">
            <w:pPr>
              <w:pStyle w:val="Default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2ABFCCE" wp14:editId="1B0E1972">
                  <wp:extent cx="3597465" cy="100012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6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Pr="002833FA" w:rsidRDefault="003A3A1C" w:rsidP="003A3A1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1" w:lineRule="atLeast"/>
              <w:ind w:left="141" w:hanging="142"/>
              <w:jc w:val="both"/>
              <w:rPr>
                <w:rFonts w:ascii="DS SchoolBook" w:hAnsi="DS SchoolBook"/>
                <w:sz w:val="23"/>
                <w:szCs w:val="23"/>
              </w:rPr>
            </w:pPr>
            <w:r w:rsidRPr="002833FA">
              <w:rPr>
                <w:rFonts w:ascii="DS SchoolBook" w:hAnsi="DS SchoolBook"/>
                <w:sz w:val="23"/>
                <w:szCs w:val="23"/>
              </w:rPr>
              <w:t xml:space="preserve">Ответь письменно на вопросы корреспондента, используя имена существительные в форме множественного числа. </w:t>
            </w:r>
          </w:p>
          <w:p w:rsidR="003A3A1C" w:rsidRPr="00926B4F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926B4F">
              <w:rPr>
                <w:rFonts w:ascii="DS SchoolBook" w:hAnsi="DS SchoolBook"/>
                <w:sz w:val="24"/>
                <w:szCs w:val="24"/>
              </w:rPr>
              <w:t xml:space="preserve">1. </w:t>
            </w:r>
            <w:proofErr w:type="gramStart"/>
            <w:r w:rsidRPr="00926B4F">
              <w:rPr>
                <w:rFonts w:ascii="DS SchoolBook" w:hAnsi="DS SchoolBook"/>
                <w:sz w:val="24"/>
                <w:szCs w:val="24"/>
              </w:rPr>
              <w:t>Люди</w:t>
            </w:r>
            <w:proofErr w:type="gramEnd"/>
            <w:r w:rsidRPr="00926B4F">
              <w:rPr>
                <w:rFonts w:ascii="DS SchoolBook" w:hAnsi="DS SchoolBook"/>
                <w:sz w:val="24"/>
                <w:szCs w:val="24"/>
              </w:rPr>
              <w:t xml:space="preserve"> каких профессий трудятся в музее? </w:t>
            </w:r>
          </w:p>
          <w:p w:rsidR="003A3A1C" w:rsidRPr="00926B4F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926B4F">
              <w:rPr>
                <w:rFonts w:ascii="DS SchoolBook" w:hAnsi="DS SchoolBook"/>
                <w:sz w:val="24"/>
                <w:szCs w:val="24"/>
              </w:rPr>
              <w:t xml:space="preserve">2. Что делают сотрудники музея? </w:t>
            </w:r>
          </w:p>
          <w:p w:rsidR="003A3A1C" w:rsidRPr="00926B4F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926B4F">
              <w:rPr>
                <w:rFonts w:ascii="DS SchoolBook" w:hAnsi="DS SchoolBook"/>
                <w:sz w:val="24"/>
                <w:szCs w:val="24"/>
              </w:rPr>
              <w:t xml:space="preserve">3. Что должен знать и уметь экскурсовод? </w:t>
            </w:r>
          </w:p>
          <w:p w:rsidR="003A3A1C" w:rsidRPr="002833FA" w:rsidRDefault="003A3A1C" w:rsidP="003A3A1C">
            <w:pPr>
              <w:pStyle w:val="Default"/>
              <w:rPr>
                <w:rFonts w:ascii="DS SchoolBook" w:eastAsiaTheme="minorEastAsia" w:hAnsi="DS SchoolBook" w:cstheme="minorBidi"/>
                <w:color w:val="auto"/>
                <w:lang w:eastAsia="ru-RU"/>
              </w:rPr>
            </w:pPr>
            <w:r w:rsidRPr="002833FA">
              <w:rPr>
                <w:rFonts w:ascii="DS SchoolBook" w:eastAsiaTheme="minorEastAsia" w:hAnsi="DS SchoolBook" w:cstheme="minorBidi"/>
                <w:color w:val="auto"/>
                <w:lang w:eastAsia="ru-RU"/>
              </w:rPr>
              <w:t>4. Какой музей ты посещал? Расскажи о нём.</w:t>
            </w:r>
          </w:p>
          <w:p w:rsidR="003A3A1C" w:rsidRPr="002833FA" w:rsidRDefault="003A3A1C" w:rsidP="003A3A1C">
            <w:pPr>
              <w:pStyle w:val="Default"/>
              <w:numPr>
                <w:ilvl w:val="0"/>
                <w:numId w:val="3"/>
              </w:numPr>
              <w:ind w:left="141" w:hanging="142"/>
              <w:contextualSpacing w:val="0"/>
              <w:rPr>
                <w:rFonts w:eastAsiaTheme="minorEastAsia"/>
                <w:b/>
                <w:color w:val="auto"/>
                <w:lang w:eastAsia="ru-RU"/>
              </w:rPr>
            </w:pPr>
            <w:r w:rsidRPr="002833FA">
              <w:rPr>
                <w:rFonts w:ascii="DS SchoolBook" w:eastAsiaTheme="minorEastAsia" w:hAnsi="DS SchoolBook" w:cstheme="minorBidi"/>
                <w:color w:val="auto"/>
                <w:sz w:val="23"/>
                <w:szCs w:val="23"/>
                <w:lang w:eastAsia="ru-RU"/>
              </w:rPr>
              <w:t>Определи род, число, падеж и склонение имён существительных.</w:t>
            </w:r>
          </w:p>
          <w:p w:rsidR="003A3A1C" w:rsidRPr="000E6759" w:rsidRDefault="003A3A1C" w:rsidP="003A3A1C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0E6759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0E6759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«Весёлая неделька»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Всю неделю по порядку,</w:t>
            </w:r>
            <w:r>
              <w:rPr>
                <w:color w:val="000000"/>
              </w:rPr>
              <w:br/>
              <w:t>Глазки делают зарядку.</w:t>
            </w:r>
            <w:r>
              <w:rPr>
                <w:color w:val="000000"/>
              </w:rPr>
              <w:br/>
              <w:t>В </w:t>
            </w:r>
            <w:r>
              <w:rPr>
                <w:b/>
                <w:bCs/>
                <w:color w:val="000000"/>
              </w:rPr>
              <w:t>понедельник</w:t>
            </w:r>
            <w:r>
              <w:rPr>
                <w:color w:val="000000"/>
              </w:rPr>
              <w:t>, как проснутся,</w:t>
            </w:r>
            <w:r>
              <w:rPr>
                <w:color w:val="000000"/>
              </w:rPr>
              <w:br/>
              <w:t>Глазки солнцу улыбнутся,</w:t>
            </w:r>
            <w:r>
              <w:rPr>
                <w:color w:val="000000"/>
              </w:rPr>
              <w:br/>
              <w:t>Вниз посмотрят на траву</w:t>
            </w:r>
            <w:proofErr w:type="gramStart"/>
            <w:r>
              <w:rPr>
                <w:color w:val="000000"/>
              </w:rPr>
              <w:br/>
              <w:t>И</w:t>
            </w:r>
            <w:proofErr w:type="gramEnd"/>
            <w:r>
              <w:rPr>
                <w:color w:val="000000"/>
              </w:rPr>
              <w:t xml:space="preserve"> обратно в высоту.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(Поднять глаза вверх; опустить их вниз, голова неподвижна)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 </w:t>
            </w:r>
            <w:r>
              <w:rPr>
                <w:b/>
                <w:bCs/>
                <w:color w:val="000000"/>
              </w:rPr>
              <w:t>вторник</w:t>
            </w:r>
            <w:r>
              <w:rPr>
                <w:color w:val="000000"/>
              </w:rPr>
              <w:t> часики-глаза,</w:t>
            </w:r>
            <w:r>
              <w:rPr>
                <w:color w:val="000000"/>
              </w:rPr>
              <w:br/>
              <w:t>Водят взгляд туда – сюда,</w:t>
            </w:r>
            <w:r>
              <w:rPr>
                <w:color w:val="000000"/>
              </w:rPr>
              <w:br/>
              <w:t>Ходят влево, ходят вправо</w:t>
            </w:r>
            <w:proofErr w:type="gramStart"/>
            <w:r>
              <w:rPr>
                <w:color w:val="000000"/>
              </w:rPr>
              <w:br/>
              <w:t>Н</w:t>
            </w:r>
            <w:proofErr w:type="gramEnd"/>
            <w:r>
              <w:rPr>
                <w:color w:val="000000"/>
              </w:rPr>
              <w:t>е устанут никогда.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(Повернуть глаза в правую сторону, а затем в левую, голова неподвижна)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 </w:t>
            </w:r>
            <w:r>
              <w:rPr>
                <w:b/>
                <w:bCs/>
                <w:color w:val="000000"/>
              </w:rPr>
              <w:t>среду</w:t>
            </w:r>
            <w:r>
              <w:rPr>
                <w:color w:val="000000"/>
              </w:rPr>
              <w:t> в жмурки мы играем,</w:t>
            </w:r>
            <w:r>
              <w:rPr>
                <w:color w:val="000000"/>
              </w:rPr>
              <w:br/>
              <w:t>Крепко глазки закрываем.</w:t>
            </w:r>
            <w:r>
              <w:rPr>
                <w:color w:val="000000"/>
              </w:rPr>
              <w:br/>
              <w:t>Раз, два, три, четыре, пять,</w:t>
            </w:r>
            <w:r>
              <w:rPr>
                <w:color w:val="000000"/>
              </w:rPr>
              <w:br/>
              <w:t>Будем глазки открывать.</w:t>
            </w:r>
            <w:r>
              <w:rPr>
                <w:color w:val="000000"/>
              </w:rPr>
              <w:br/>
              <w:t>Жмуримся и открываем</w:t>
            </w:r>
            <w:proofErr w:type="gramStart"/>
            <w:r>
              <w:rPr>
                <w:color w:val="000000"/>
              </w:rPr>
              <w:br/>
              <w:t>Т</w:t>
            </w:r>
            <w:proofErr w:type="gramEnd"/>
            <w:r>
              <w:rPr>
                <w:color w:val="000000"/>
              </w:rPr>
              <w:t>ак игру мы продолжаем.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(Плотно закрыть глаза, досчитать до пяти и широко открыть глазки)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 </w:t>
            </w:r>
            <w:r>
              <w:rPr>
                <w:b/>
                <w:bCs/>
                <w:color w:val="000000"/>
              </w:rPr>
              <w:t>четвергам</w:t>
            </w:r>
            <w:r>
              <w:rPr>
                <w:color w:val="000000"/>
              </w:rPr>
              <w:t> мы смотрим вдаль,</w:t>
            </w:r>
            <w:r>
              <w:rPr>
                <w:color w:val="000000"/>
              </w:rPr>
              <w:br/>
              <w:t>На это времени не жаль,</w:t>
            </w:r>
            <w:r>
              <w:rPr>
                <w:color w:val="000000"/>
              </w:rPr>
              <w:br/>
              <w:t>Что вблизи и что вдали</w:t>
            </w:r>
            <w:r>
              <w:rPr>
                <w:color w:val="000000"/>
              </w:rPr>
              <w:br/>
              <w:t>Глазки рассмотреть должны.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(Смотреть прямо перед собой, поставить палец на расстояние 25-30 см от глаз, перевести взгляд на кончик пальца и смотреть на него, опустить руку)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 </w:t>
            </w:r>
            <w:r>
              <w:rPr>
                <w:b/>
                <w:bCs/>
                <w:color w:val="000000"/>
              </w:rPr>
              <w:t>пятницу</w:t>
            </w:r>
            <w:r>
              <w:rPr>
                <w:color w:val="000000"/>
              </w:rPr>
              <w:t> мы не зевали</w:t>
            </w:r>
            <w:r>
              <w:rPr>
                <w:color w:val="000000"/>
              </w:rPr>
              <w:br/>
              <w:t>Глаза по кругу побежали.</w:t>
            </w:r>
            <w:r>
              <w:rPr>
                <w:color w:val="000000"/>
              </w:rPr>
              <w:br/>
              <w:t>Остановка, и опять</w:t>
            </w:r>
            <w:proofErr w:type="gramStart"/>
            <w:r>
              <w:rPr>
                <w:color w:val="000000"/>
              </w:rPr>
              <w:br/>
              <w:t>В</w:t>
            </w:r>
            <w:proofErr w:type="gramEnd"/>
            <w:r>
              <w:rPr>
                <w:color w:val="000000"/>
              </w:rPr>
              <w:t xml:space="preserve"> другую сторону бежать.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(Поднять глаза вверх, вправо, вниз,  влево и вверх; и обратно: влево, вниз, вправо и снова вверх</w:t>
            </w:r>
            <w:proofErr w:type="gramStart"/>
            <w:r>
              <w:rPr>
                <w:i/>
                <w:iCs/>
                <w:color w:val="000000"/>
              </w:rPr>
              <w:t xml:space="preserve"> )</w:t>
            </w:r>
            <w:proofErr w:type="gramEnd"/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Хоть в </w:t>
            </w:r>
            <w:r>
              <w:rPr>
                <w:b/>
                <w:bCs/>
                <w:color w:val="000000"/>
              </w:rPr>
              <w:t>субботу</w:t>
            </w:r>
            <w:r>
              <w:rPr>
                <w:color w:val="000000"/>
              </w:rPr>
              <w:t> выходной,</w:t>
            </w:r>
            <w:r>
              <w:rPr>
                <w:color w:val="000000"/>
              </w:rPr>
              <w:br/>
              <w:t>Мы не ленимся с тобой.</w:t>
            </w:r>
            <w:r>
              <w:rPr>
                <w:color w:val="000000"/>
              </w:rPr>
              <w:br/>
              <w:t>Ищем взглядом уголки,</w:t>
            </w:r>
            <w:r>
              <w:rPr>
                <w:color w:val="000000"/>
              </w:rPr>
              <w:br/>
              <w:t>Чтобы бегали зрачки.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(Посмотреть взглядом в верхний правый угол, затем — в нижний  левый; перевести взгляд в верхний левый угол и нижний правый</w:t>
            </w:r>
            <w:proofErr w:type="gramStart"/>
            <w:r>
              <w:rPr>
                <w:i/>
                <w:iCs/>
                <w:color w:val="000000"/>
              </w:rPr>
              <w:t xml:space="preserve"> )</w:t>
            </w:r>
            <w:proofErr w:type="gramEnd"/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В </w:t>
            </w:r>
            <w:r>
              <w:rPr>
                <w:b/>
                <w:bCs/>
                <w:color w:val="000000"/>
              </w:rPr>
              <w:t>воскресенье</w:t>
            </w:r>
            <w:r>
              <w:rPr>
                <w:color w:val="000000"/>
              </w:rPr>
              <w:t> будем спать,</w:t>
            </w:r>
            <w:r>
              <w:rPr>
                <w:color w:val="000000"/>
              </w:rPr>
              <w:br/>
              <w:t>А потом пойдём гулять,</w:t>
            </w:r>
            <w:r>
              <w:rPr>
                <w:color w:val="000000"/>
              </w:rPr>
              <w:br/>
              <w:t>Чтобы глазки закалялись</w:t>
            </w:r>
            <w:r>
              <w:rPr>
                <w:color w:val="000000"/>
              </w:rPr>
              <w:br/>
              <w:t>Нужно воздухом дышать.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(Закрыть веки, массировать их с  помощью круговых движений пальцев: верхнее веко от носа к наружному краю глаз, нижнее веко от наружного края к носу, затем наоборот)</w:t>
            </w:r>
          </w:p>
          <w:p w:rsidR="003A3A1C" w:rsidRPr="002833FA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b/>
              </w:rPr>
            </w:pPr>
            <w:r>
              <w:rPr>
                <w:b/>
              </w:rPr>
              <w:t xml:space="preserve"> (И</w:t>
            </w:r>
            <w:r w:rsidRPr="000E6759">
              <w:rPr>
                <w:b/>
              </w:rPr>
              <w:t>)</w:t>
            </w:r>
            <w:r>
              <w:rPr>
                <w:b/>
              </w:rPr>
              <w:t xml:space="preserve"> Выскажи своё мнение.</w:t>
            </w:r>
          </w:p>
          <w:p w:rsidR="003A3A1C" w:rsidRPr="002833FA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b/>
                <w:i/>
                <w:iCs/>
                <w:color w:val="000000"/>
              </w:rPr>
            </w:pPr>
            <w:r w:rsidRPr="002833FA">
              <w:rPr>
                <w:rFonts w:ascii="DS SchoolBook" w:hAnsi="DS SchoolBook"/>
                <w:b/>
                <w:sz w:val="23"/>
                <w:szCs w:val="23"/>
              </w:rPr>
              <w:t>Составь и запиши правила, которые нужно соблюдать при посе</w:t>
            </w:r>
            <w:r w:rsidRPr="002833FA">
              <w:rPr>
                <w:rFonts w:ascii="DS SchoolBook" w:hAnsi="DS SchoolBook"/>
                <w:b/>
                <w:sz w:val="23"/>
                <w:szCs w:val="23"/>
              </w:rPr>
              <w:softHyphen/>
              <w:t>щении музея.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b/>
                <w:color w:val="000000"/>
                <w:sz w:val="24"/>
                <w:szCs w:val="24"/>
              </w:rPr>
            </w:pPr>
            <w:r w:rsidRPr="002833FA">
              <w:rPr>
                <w:rFonts w:ascii="DS SchoolBook" w:hAnsi="DS SchoolBook" w:cs="DS SchoolBook"/>
                <w:b/>
                <w:color w:val="000000"/>
                <w:sz w:val="24"/>
                <w:szCs w:val="24"/>
              </w:rPr>
              <w:t>(Г) Проектная деятельность.</w:t>
            </w:r>
          </w:p>
          <w:p w:rsidR="003A3A1C" w:rsidRDefault="003A3A1C" w:rsidP="003A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/>
                <w:b/>
                <w:sz w:val="23"/>
                <w:szCs w:val="23"/>
              </w:rPr>
            </w:pPr>
            <w:r w:rsidRPr="002833FA">
              <w:rPr>
                <w:rFonts w:ascii="DS SchoolBook" w:hAnsi="DS SchoolBook"/>
                <w:b/>
                <w:sz w:val="23"/>
                <w:szCs w:val="23"/>
              </w:rPr>
              <w:t>Напиши заметку о любом музее Казахстана. Расскажи в классе.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b/>
                <w:color w:val="000000"/>
                <w:sz w:val="24"/>
                <w:szCs w:val="24"/>
              </w:rPr>
            </w:pPr>
            <w:r>
              <w:rPr>
                <w:rFonts w:ascii="DS SchoolBook" w:hAnsi="DS SchoolBook" w:cs="DS SchoolBook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6F2DD26" wp14:editId="2E1A9DCC">
                  <wp:extent cx="3605242" cy="1219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242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Default="003A3A1C" w:rsidP="003A3A1C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(К) Пальчиковая гимнастика.</w:t>
            </w:r>
          </w:p>
          <w:p w:rsidR="003A3A1C" w:rsidRDefault="003A3A1C" w:rsidP="003A3A1C">
            <w:pPr>
              <w:pStyle w:val="Default"/>
              <w:rPr>
                <w:color w:val="333333"/>
                <w:shd w:val="clear" w:color="auto" w:fill="FFFFFF"/>
              </w:rPr>
            </w:pPr>
            <w:r w:rsidRPr="002833FA">
              <w:rPr>
                <w:rStyle w:val="a9"/>
                <w:color w:val="333333"/>
                <w:shd w:val="clear" w:color="auto" w:fill="FFFFFF"/>
              </w:rPr>
              <w:t>Журавли.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- "До свиданья, до свиданья,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- Возвращайтесь поскорей</w:t>
            </w:r>
            <w:proofErr w:type="gramStart"/>
            <w:r w:rsidRPr="002833FA">
              <w:rPr>
                <w:color w:val="333333"/>
                <w:shd w:val="clear" w:color="auto" w:fill="FFFFFF"/>
              </w:rPr>
              <w:t>!" -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 xml:space="preserve">- </w:t>
            </w:r>
            <w:proofErr w:type="gramEnd"/>
            <w:r w:rsidRPr="002833FA">
              <w:rPr>
                <w:color w:val="333333"/>
                <w:shd w:val="clear" w:color="auto" w:fill="FFFFFF"/>
              </w:rPr>
              <w:t>Провожаем, провожаем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- В путь-дорогу журавлей.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(Машем ручкой вслед птицам.)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b/>
                <w:color w:val="333333"/>
                <w:shd w:val="clear" w:color="auto" w:fill="FFFFFF"/>
              </w:rPr>
            </w:pPr>
            <w:r w:rsidRPr="002833FA">
              <w:rPr>
                <w:b/>
                <w:color w:val="333333"/>
                <w:shd w:val="clear" w:color="auto" w:fill="FFFFFF"/>
              </w:rPr>
              <w:t>(И) Самостоятельная работа. Контрольное списывание.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</w:pPr>
            <w:r w:rsidRPr="002833FA"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  <w:t>Контрольное списывание. Спиши, вставляя пропущенные буквы. Определи род, число, падеж и склонение выделенных имён существительных.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Среди многочисленных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музеев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особое мест… (з…)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нимает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Музей Первого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зидента</w:t>
            </w:r>
            <w:proofErr w:type="spellEnd"/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захстана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Туристы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гости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гор…да стараются (по</w:t>
            </w:r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етить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как одну из главных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тельностей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Здесь можно (у</w:t>
            </w:r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идеть уникальные архивные д…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кумен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- ты,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(?)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книги, написанные самим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зидентом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В музее </w:t>
            </w:r>
            <w:proofErr w:type="spellStart"/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нятся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ко(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л,лл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п…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дарк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…в, </w:t>
            </w:r>
            <w:proofErr w:type="spellStart"/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  <w:p w:rsidR="003A3A1C" w:rsidRDefault="003A3A1C" w:rsidP="003A3A1C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2833FA">
              <w:rPr>
                <w:rFonts w:eastAsiaTheme="minorEastAsia"/>
                <w:color w:val="auto"/>
                <w:lang w:eastAsia="ru-RU"/>
              </w:rPr>
              <w:t>Всего в музее насчитывается около сорока тысяч(?) экс</w:t>
            </w:r>
            <w:r w:rsidRPr="002833FA">
              <w:rPr>
                <w:rFonts w:eastAsiaTheme="minorEastAsia"/>
                <w:color w:val="auto"/>
                <w:lang w:eastAsia="ru-RU"/>
              </w:rPr>
              <w:softHyphen/>
              <w:t>понат…</w:t>
            </w:r>
            <w:proofErr w:type="gramStart"/>
            <w:r w:rsidRPr="002833FA">
              <w:rPr>
                <w:rFonts w:eastAsiaTheme="minorEastAsia"/>
                <w:color w:val="auto"/>
                <w:lang w:eastAsia="ru-RU"/>
              </w:rPr>
              <w:t>в</w:t>
            </w:r>
            <w:proofErr w:type="gramEnd"/>
            <w:r w:rsidRPr="002833FA">
              <w:rPr>
                <w:rFonts w:eastAsiaTheme="minorEastAsia"/>
                <w:color w:val="auto"/>
                <w:lang w:eastAsia="ru-RU"/>
              </w:rPr>
              <w:t>.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rFonts w:eastAsiaTheme="minorEastAsia"/>
                <w:b/>
                <w:color w:val="auto"/>
                <w:lang w:eastAsia="ru-RU"/>
              </w:rPr>
            </w:pPr>
            <w:r w:rsidRPr="002833FA">
              <w:rPr>
                <w:rFonts w:eastAsiaTheme="minorEastAsia"/>
                <w:b/>
                <w:color w:val="auto"/>
                <w:lang w:eastAsia="ru-RU"/>
              </w:rPr>
              <w:t>(К) Творческая деятельность.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rFonts w:eastAsiaTheme="minorEastAsia"/>
                <w:b/>
                <w:color w:val="auto"/>
                <w:lang w:eastAsia="ru-RU"/>
              </w:rPr>
            </w:pPr>
            <w:r w:rsidRPr="002833FA">
              <w:rPr>
                <w:rFonts w:ascii="DS SchoolBook" w:eastAsiaTheme="minorEastAsia" w:hAnsi="DS SchoolBook" w:cstheme="minorBidi"/>
                <w:color w:val="auto"/>
                <w:sz w:val="23"/>
                <w:lang w:eastAsia="ru-RU"/>
              </w:rPr>
              <w:t>Напиши статью, заметку, репортаж о любом музее Казахстана или сделай рекламное объявление музея своего родного края, ис</w:t>
            </w:r>
            <w:r w:rsidRPr="002833FA">
              <w:rPr>
                <w:rFonts w:ascii="DS SchoolBook" w:eastAsiaTheme="minorEastAsia" w:hAnsi="DS SchoolBook" w:cstheme="minorBidi"/>
                <w:color w:val="auto"/>
                <w:sz w:val="23"/>
                <w:lang w:eastAsia="ru-RU"/>
              </w:rPr>
              <w:softHyphen/>
              <w:t>пользуя имена существительные в форме множественного числа</w:t>
            </w:r>
          </w:p>
          <w:p w:rsidR="003A3A1C" w:rsidRPr="004D144B" w:rsidRDefault="003A3A1C" w:rsidP="003A3A1C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 xml:space="preserve"> (И) Знаю, умею</w:t>
            </w:r>
            <w:r w:rsidRPr="00B44B16"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!!!</w:t>
            </w:r>
          </w:p>
          <w:p w:rsidR="00F259C1" w:rsidRPr="003A3A1C" w:rsidRDefault="003A3A1C" w:rsidP="003A3A1C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4D144B">
              <w:rPr>
                <w:rFonts w:ascii="DS SchoolBook" w:hAnsi="DS SchoolBook"/>
                <w:sz w:val="23"/>
                <w:szCs w:val="23"/>
              </w:rPr>
              <w:t>Имена существительные во множественном числе в родительном падеже могут иметь окончания … и предлоги …, в дательном – …, творительном – …, предложном – …</w:t>
            </w:r>
            <w:proofErr w:type="gramStart"/>
            <w:r w:rsidRPr="004D144B">
              <w:rPr>
                <w:rFonts w:ascii="DS SchoolBook" w:hAnsi="DS SchoolBook"/>
                <w:sz w:val="23"/>
                <w:szCs w:val="23"/>
              </w:rPr>
              <w:t xml:space="preserve"> .</w:t>
            </w:r>
            <w:proofErr w:type="gramEnd"/>
            <w:r w:rsidRPr="004D144B">
              <w:rPr>
                <w:rFonts w:ascii="DS SchoolBook" w:hAnsi="DS SchoolBook"/>
                <w:sz w:val="23"/>
                <w:szCs w:val="23"/>
              </w:rPr>
              <w:t xml:space="preserve"> Имена существительные в фор</w:t>
            </w:r>
            <w:r w:rsidRPr="004D144B">
              <w:rPr>
                <w:rFonts w:ascii="DS SchoolBook" w:hAnsi="DS SchoolBook"/>
                <w:sz w:val="23"/>
                <w:szCs w:val="23"/>
              </w:rPr>
              <w:softHyphen/>
              <w:t>ме множественного числа родительного, дательного, творительного и предложного падежей являются … членами предложения.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вопросы.</w:t>
            </w:r>
          </w:p>
          <w:p w:rsidR="00F259C1" w:rsidRPr="002D656E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A3A1C" w:rsidRDefault="003A3A1C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A3A1C" w:rsidRPr="002D656E" w:rsidRDefault="003A3A1C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Pr="002D656E" w:rsidRDefault="00F259C1" w:rsidP="00595E49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 w:rsidRPr="002D656E">
              <w:rPr>
                <w:rStyle w:val="c0"/>
                <w:rFonts w:eastAsia="Georgia"/>
                <w:color w:val="00000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after="0"/>
              <w:jc w:val="center"/>
            </w:pPr>
          </w:p>
          <w:p w:rsidR="00F259C1" w:rsidRDefault="00F259C1" w:rsidP="003A3A1C">
            <w:pPr>
              <w:pStyle w:val="c9"/>
              <w:spacing w:after="0"/>
              <w:jc w:val="center"/>
            </w:pPr>
            <w:r>
              <w:t xml:space="preserve">Работают в </w:t>
            </w:r>
            <w:r w:rsidR="003A3A1C">
              <w:t xml:space="preserve">тетрадях, отвечают на вопросы письменно. 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Повторяют движения за учителем.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Работают самостоятельно, высказывают свое мнение, выполняют задания учителя.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</w:pP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</w:pPr>
            <w:r>
              <w:t xml:space="preserve">Работают в </w:t>
            </w:r>
            <w:r w:rsidR="003A3A1C">
              <w:t>группах</w:t>
            </w:r>
            <w:proofErr w:type="gramStart"/>
            <w:r w:rsidRPr="002D656E">
              <w:t xml:space="preserve"> ,</w:t>
            </w:r>
            <w:proofErr w:type="gramEnd"/>
            <w:r w:rsidRPr="002D656E">
              <w:t xml:space="preserve"> выполняют задания под руководством учителя.</w:t>
            </w: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</w:pPr>
            <w:r w:rsidRPr="00493FC2">
              <w:t>Повторяют движения за учителем.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  <w:r w:rsidRPr="008F2C60">
              <w:t>Повторяют движения за учителем.</w:t>
            </w:r>
          </w:p>
          <w:p w:rsidR="00F259C1" w:rsidRDefault="00F259C1" w:rsidP="00595E49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F259C1" w:rsidRDefault="00F259C1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2D656E">
              <w:t xml:space="preserve">Работают самостоятельно. </w:t>
            </w:r>
            <w:r w:rsidR="003A3A1C">
              <w:t>В</w:t>
            </w:r>
            <w:r>
              <w:t>ыполняют задания.</w:t>
            </w: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after="0"/>
            </w:pPr>
            <w:r>
              <w:t>Работают в коллективе</w:t>
            </w:r>
            <w:proofErr w:type="gramStart"/>
            <w:r>
              <w:t xml:space="preserve"> ,</w:t>
            </w:r>
            <w:proofErr w:type="gramEnd"/>
            <w:r>
              <w:t xml:space="preserve"> выполняют задания под руководством учителя.</w:t>
            </w: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>
              <w:t>Повторяют движения за учителем.</w:t>
            </w: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Pr="002D656E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3A3A1C">
              <w:t>Работают самостоятельно. Выполняют задания.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4.1.5.1 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монологического высказывания на заданную тему</w:t>
            </w:r>
          </w:p>
          <w:p w:rsidR="00F259C1" w:rsidRPr="002D656E" w:rsidRDefault="00F259C1" w:rsidP="00595E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259C1" w:rsidRDefault="00F259C1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3A1C" w:rsidRDefault="003A3A1C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3A1C" w:rsidRDefault="003A3A1C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 4.1.5.1 Составление монологического высказывания на заданную тему</w:t>
            </w: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</w:t>
            </w:r>
            <w:r w:rsidRPr="003A74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4.3.8.2 определять род, число, падеж и склонение имен существительных, изменять их по падежам</w:t>
            </w:r>
          </w:p>
          <w:p w:rsid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F259C1" w:rsidRDefault="00F259C1" w:rsidP="00595E4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ФО: </w:t>
            </w:r>
            <w:r w:rsidRPr="003A3A1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4.3.8.2 определять род, число, падеж и склонение имен существительных, изменять их по падежам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 w:rsidRPr="003A3A1C">
              <w:rPr>
                <w:rStyle w:val="7"/>
                <w:rFonts w:eastAsiaTheme="minorEastAsia"/>
                <w:b/>
                <w:sz w:val="24"/>
                <w:szCs w:val="24"/>
              </w:rPr>
              <w:t>Учебник</w:t>
            </w:r>
          </w:p>
          <w:p w:rsidR="00F259C1" w:rsidRPr="003A3A1C" w:rsidRDefault="003A3A1C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>Дополнительная литература</w:t>
            </w: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259C1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9C1" w:rsidRPr="002D656E" w:rsidTr="003A3A1C">
        <w:trPr>
          <w:trHeight w:val="850"/>
        </w:trPr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В коше урока предлагаются вопросы, по которым учащиеся могут подвести итог. Предлагается стратегия критического мышления «Выбери одну фразу»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Ученикам предлагается выбрать одну фразу, касающуюся содержания урока и завершить ее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Одну и ту же фразу могут выбрать несколько учеников Желательно, чтобы каждый из учеников завершит хотя бы одну фразу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должна быть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понравился урок ... 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запомнился  урок ... 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году, я буду —</w:t>
            </w:r>
          </w:p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F259C1" w:rsidRPr="002D656E" w:rsidRDefault="00F259C1" w:rsidP="00F25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9C1" w:rsidRPr="002D656E" w:rsidRDefault="00F259C1" w:rsidP="00F259C1">
      <w:pPr>
        <w:rPr>
          <w:rFonts w:ascii="Times New Roman" w:hAnsi="Times New Roman" w:cs="Times New Roman"/>
          <w:sz w:val="24"/>
          <w:szCs w:val="24"/>
        </w:rPr>
      </w:pPr>
    </w:p>
    <w:p w:rsidR="00F259C1" w:rsidRPr="00F57430" w:rsidRDefault="00F259C1" w:rsidP="00F259C1"/>
    <w:p w:rsidR="00F259C1" w:rsidRDefault="00F259C1" w:rsidP="00F259C1"/>
    <w:p w:rsidR="00F259C1" w:rsidRPr="006D0527" w:rsidRDefault="00F259C1" w:rsidP="00F259C1"/>
    <w:p w:rsidR="003A4D03" w:rsidRDefault="003A4D03"/>
    <w:sectPr w:rsidR="003A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812DE8"/>
    <w:multiLevelType w:val="hybridMultilevel"/>
    <w:tmpl w:val="7BAC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C3ED8"/>
    <w:multiLevelType w:val="hybridMultilevel"/>
    <w:tmpl w:val="D730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78"/>
    <w:rsid w:val="00394D26"/>
    <w:rsid w:val="003A3A1C"/>
    <w:rsid w:val="003A4D03"/>
    <w:rsid w:val="00792343"/>
    <w:rsid w:val="009E1378"/>
    <w:rsid w:val="00BA4734"/>
    <w:rsid w:val="00F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C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43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79234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F259C1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F259C1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F259C1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259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259C1"/>
    <w:pPr>
      <w:widowControl w:val="0"/>
      <w:shd w:val="clear" w:color="auto" w:fill="FFFFFF"/>
      <w:spacing w:before="60" w:after="0" w:line="202" w:lineRule="exact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qFormat/>
    <w:rsid w:val="00F259C1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F259C1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F259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F259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F259C1"/>
  </w:style>
  <w:style w:type="character" w:styleId="a9">
    <w:name w:val="Strong"/>
    <w:basedOn w:val="a0"/>
    <w:uiPriority w:val="22"/>
    <w:qFormat/>
    <w:rsid w:val="00F259C1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F259C1"/>
  </w:style>
  <w:style w:type="character" w:customStyle="1" w:styleId="75pt">
    <w:name w:val="Основной текст + 7;5 pt"/>
    <w:basedOn w:val="a0"/>
    <w:rsid w:val="00F25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259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9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C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43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79234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F259C1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F259C1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F259C1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259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259C1"/>
    <w:pPr>
      <w:widowControl w:val="0"/>
      <w:shd w:val="clear" w:color="auto" w:fill="FFFFFF"/>
      <w:spacing w:before="60" w:after="0" w:line="202" w:lineRule="exact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qFormat/>
    <w:rsid w:val="00F259C1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F259C1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F259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F259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F259C1"/>
  </w:style>
  <w:style w:type="character" w:styleId="a9">
    <w:name w:val="Strong"/>
    <w:basedOn w:val="a0"/>
    <w:uiPriority w:val="22"/>
    <w:qFormat/>
    <w:rsid w:val="00F259C1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F259C1"/>
  </w:style>
  <w:style w:type="character" w:customStyle="1" w:styleId="75pt">
    <w:name w:val="Основной текст + 7;5 pt"/>
    <w:basedOn w:val="a0"/>
    <w:rsid w:val="00F25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259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Колмагорова</dc:creator>
  <cp:lastModifiedBy>user</cp:lastModifiedBy>
  <cp:revision>2</cp:revision>
  <dcterms:created xsi:type="dcterms:W3CDTF">2022-04-18T02:35:00Z</dcterms:created>
  <dcterms:modified xsi:type="dcterms:W3CDTF">2022-04-18T02:35:00Z</dcterms:modified>
</cp:coreProperties>
</file>