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C8C" w:rsidRPr="008C4159" w:rsidRDefault="00C45443" w:rsidP="0077380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Балтакескенова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16" w:rsidRPr="008C4159" w:rsidRDefault="006B6A16" w:rsidP="007738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Хореограф,учитель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коррекционной ритмики</w:t>
      </w:r>
    </w:p>
    <w:p w:rsidR="006B6A16" w:rsidRPr="008C4159" w:rsidRDefault="003F74DA" w:rsidP="0077380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>КГУ Общеобразовательная школа #4</w:t>
      </w:r>
    </w:p>
    <w:p w:rsidR="00DD31E7" w:rsidRPr="008C4159" w:rsidRDefault="007A019A" w:rsidP="007738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г.Кокшетау,Республика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5C0146" w:rsidRPr="008C4159">
        <w:rPr>
          <w:rFonts w:ascii="Times New Roman" w:hAnsi="Times New Roman" w:cs="Times New Roman"/>
          <w:sz w:val="28"/>
          <w:szCs w:val="28"/>
        </w:rPr>
        <w:t xml:space="preserve">Казахстан, </w:t>
      </w:r>
      <w:r w:rsidR="00723DF8" w:rsidRPr="008C415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723DF8" w:rsidRPr="008C415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23DF8" w:rsidRPr="008C415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D31E7" w:rsidRPr="008C4159">
          <w:rPr>
            <w:rStyle w:val="a3"/>
            <w:rFonts w:ascii="Times New Roman" w:hAnsi="Times New Roman" w:cs="Times New Roman"/>
            <w:sz w:val="28"/>
            <w:szCs w:val="28"/>
          </w:rPr>
          <w:t>lilia6334@mail.ru</w:t>
        </w:r>
      </w:hyperlink>
    </w:p>
    <w:p w:rsidR="008F00C1" w:rsidRPr="008C4159" w:rsidRDefault="008260A6" w:rsidP="007738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Коррекционная </w:t>
      </w:r>
      <w:r w:rsidR="00773804"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AC9"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ритмика и </w:t>
      </w:r>
      <w:r w:rsidR="00773804"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4AC9" w:rsidRPr="008C4159">
        <w:rPr>
          <w:rFonts w:ascii="Times New Roman" w:hAnsi="Times New Roman" w:cs="Times New Roman"/>
          <w:b/>
          <w:bCs/>
          <w:sz w:val="28"/>
          <w:szCs w:val="28"/>
        </w:rPr>
        <w:t>кинезиологические</w:t>
      </w:r>
      <w:proofErr w:type="spellEnd"/>
      <w:r w:rsidR="00F54AC9"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0C1" w:rsidRPr="008C4159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  <w:r w:rsidR="00773804"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0C1" w:rsidRPr="008C4159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773804"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0C1" w:rsidRPr="008C4159">
        <w:rPr>
          <w:rFonts w:ascii="Times New Roman" w:hAnsi="Times New Roman" w:cs="Times New Roman"/>
          <w:b/>
          <w:bCs/>
          <w:sz w:val="28"/>
          <w:szCs w:val="28"/>
        </w:rPr>
        <w:t>факторы</w:t>
      </w:r>
      <w:r w:rsidR="00773804"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0C1"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коррекции речевого развития </w:t>
      </w:r>
      <w:r w:rsidR="00773804"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0C1"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773804"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C6A" w:rsidRPr="008C4159">
        <w:rPr>
          <w:rFonts w:ascii="Times New Roman" w:hAnsi="Times New Roman" w:cs="Times New Roman"/>
          <w:b/>
          <w:bCs/>
          <w:sz w:val="28"/>
          <w:szCs w:val="28"/>
        </w:rPr>
        <w:t>детей с ООП.</w:t>
      </w:r>
    </w:p>
    <w:p w:rsidR="00FB216C" w:rsidRPr="008C4159" w:rsidRDefault="005E7C55" w:rsidP="00F11AF1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="00FB216C" w:rsidRPr="008C4159">
        <w:rPr>
          <w:rFonts w:ascii="Times New Roman" w:hAnsi="Times New Roman" w:cs="Times New Roman"/>
          <w:sz w:val="28"/>
          <w:szCs w:val="28"/>
        </w:rPr>
        <w:t xml:space="preserve"> В данной статье раскрывается эффективность коррекционной  ритмики и </w:t>
      </w:r>
      <w:proofErr w:type="spellStart"/>
      <w:r w:rsidR="00FB216C" w:rsidRPr="008C4159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FB216C" w:rsidRPr="008C4159">
        <w:rPr>
          <w:rFonts w:ascii="Times New Roman" w:hAnsi="Times New Roman" w:cs="Times New Roman"/>
          <w:sz w:val="28"/>
          <w:szCs w:val="28"/>
        </w:rPr>
        <w:t xml:space="preserve"> упражнений в коррекционной работе </w:t>
      </w:r>
      <w:r w:rsidR="00B9787C" w:rsidRPr="008C4159">
        <w:rPr>
          <w:rFonts w:ascii="Times New Roman" w:hAnsi="Times New Roman" w:cs="Times New Roman"/>
          <w:sz w:val="28"/>
          <w:szCs w:val="28"/>
        </w:rPr>
        <w:t xml:space="preserve">хореографа </w:t>
      </w:r>
      <w:r w:rsidR="00FB216C" w:rsidRPr="008C4159">
        <w:rPr>
          <w:rFonts w:ascii="Times New Roman" w:hAnsi="Times New Roman" w:cs="Times New Roman"/>
          <w:sz w:val="28"/>
          <w:szCs w:val="28"/>
        </w:rPr>
        <w:t xml:space="preserve">  с детьми </w:t>
      </w:r>
      <w:r w:rsidR="00E45E05" w:rsidRPr="008C4159">
        <w:rPr>
          <w:rFonts w:ascii="Times New Roman" w:hAnsi="Times New Roman" w:cs="Times New Roman"/>
          <w:sz w:val="28"/>
          <w:szCs w:val="28"/>
        </w:rPr>
        <w:t>,</w:t>
      </w:r>
      <w:r w:rsidR="00FB216C" w:rsidRPr="008C4159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="00E45E05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FB216C" w:rsidRPr="008C4159">
        <w:rPr>
          <w:rFonts w:ascii="Times New Roman" w:hAnsi="Times New Roman" w:cs="Times New Roman"/>
          <w:sz w:val="28"/>
          <w:szCs w:val="28"/>
        </w:rPr>
        <w:t xml:space="preserve">речевые нарушения. Коррекция строится на автоматизации и </w:t>
      </w:r>
      <w:proofErr w:type="spellStart"/>
      <w:r w:rsidR="00FB216C" w:rsidRPr="008C4159">
        <w:rPr>
          <w:rFonts w:ascii="Times New Roman" w:hAnsi="Times New Roman" w:cs="Times New Roman"/>
          <w:sz w:val="28"/>
          <w:szCs w:val="28"/>
        </w:rPr>
        <w:t>ритмировании</w:t>
      </w:r>
      <w:proofErr w:type="spellEnd"/>
      <w:r w:rsidR="00FB216C" w:rsidRPr="008C4159">
        <w:rPr>
          <w:rFonts w:ascii="Times New Roman" w:hAnsi="Times New Roman" w:cs="Times New Roman"/>
          <w:sz w:val="28"/>
          <w:szCs w:val="28"/>
        </w:rPr>
        <w:t xml:space="preserve"> организма через базовые многоуровневые приемы работы </w:t>
      </w:r>
      <w:r w:rsidR="00D45D9C" w:rsidRPr="008C4159">
        <w:rPr>
          <w:rFonts w:ascii="Times New Roman" w:hAnsi="Times New Roman" w:cs="Times New Roman"/>
          <w:sz w:val="28"/>
          <w:szCs w:val="28"/>
        </w:rPr>
        <w:t>хореографа</w:t>
      </w:r>
      <w:r w:rsidR="00FB216C" w:rsidRPr="008C4159">
        <w:rPr>
          <w:rFonts w:ascii="Times New Roman" w:hAnsi="Times New Roman" w:cs="Times New Roman"/>
          <w:sz w:val="28"/>
          <w:szCs w:val="28"/>
        </w:rPr>
        <w:t xml:space="preserve">. Статья описывает упражнения, используемые для коррекции речевого развития </w:t>
      </w:r>
      <w:r w:rsidR="00C642B8" w:rsidRPr="008C4159">
        <w:rPr>
          <w:rFonts w:ascii="Times New Roman" w:hAnsi="Times New Roman" w:cs="Times New Roman"/>
          <w:sz w:val="28"/>
          <w:szCs w:val="28"/>
        </w:rPr>
        <w:t>детей с ООП</w:t>
      </w:r>
      <w:r w:rsidR="004A3E75" w:rsidRPr="008C4159">
        <w:rPr>
          <w:rFonts w:ascii="Times New Roman" w:hAnsi="Times New Roman" w:cs="Times New Roman"/>
          <w:sz w:val="28"/>
          <w:szCs w:val="28"/>
        </w:rPr>
        <w:t>.</w:t>
      </w:r>
    </w:p>
    <w:p w:rsidR="00BF425A" w:rsidRPr="008C4159" w:rsidRDefault="00BF425A" w:rsidP="00F11AF1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8C4159">
        <w:rPr>
          <w:rFonts w:ascii="Times New Roman" w:hAnsi="Times New Roman" w:cs="Times New Roman"/>
          <w:sz w:val="28"/>
          <w:szCs w:val="28"/>
        </w:rPr>
        <w:t xml:space="preserve"> коррекционная  ритмика,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упражнения, ритм, движение, межполушарные взаимодействия,  дети с </w:t>
      </w:r>
      <w:r w:rsidR="00C642B8" w:rsidRPr="008C4159">
        <w:rPr>
          <w:rFonts w:ascii="Times New Roman" w:hAnsi="Times New Roman" w:cs="Times New Roman"/>
          <w:sz w:val="28"/>
          <w:szCs w:val="28"/>
        </w:rPr>
        <w:t xml:space="preserve">общими образовательными </w:t>
      </w:r>
      <w:proofErr w:type="spellStart"/>
      <w:r w:rsidR="003E02A4" w:rsidRPr="008C4159">
        <w:rPr>
          <w:rFonts w:ascii="Times New Roman" w:hAnsi="Times New Roman" w:cs="Times New Roman"/>
          <w:sz w:val="28"/>
          <w:szCs w:val="28"/>
        </w:rPr>
        <w:t>потребностями,логоритмику</w:t>
      </w:r>
      <w:proofErr w:type="spellEnd"/>
      <w:r w:rsidR="003E02A4" w:rsidRPr="008C4159">
        <w:rPr>
          <w:rFonts w:ascii="Times New Roman" w:hAnsi="Times New Roman" w:cs="Times New Roman"/>
          <w:sz w:val="28"/>
          <w:szCs w:val="28"/>
        </w:rPr>
        <w:t>,</w:t>
      </w:r>
    </w:p>
    <w:p w:rsidR="00A4457B" w:rsidRPr="008C4159" w:rsidRDefault="00A4457B" w:rsidP="00B724D5">
      <w:pPr>
        <w:rPr>
          <w:rFonts w:ascii="Times New Roman" w:hAnsi="Times New Roman" w:cs="Times New Roman"/>
          <w:sz w:val="28"/>
          <w:szCs w:val="28"/>
        </w:rPr>
      </w:pPr>
    </w:p>
    <w:p w:rsidR="00B724D5" w:rsidRPr="008C4159" w:rsidRDefault="00773804" w:rsidP="00B724D5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В настоящее время количество детей с нарушением речи увеличивается. Причины этого явления многочисленны. Современная жизнь с ее быстрым ритмом, обилием информации, загруженностью </w:t>
      </w:r>
      <w:r w:rsidR="00A4457B" w:rsidRPr="008C4159">
        <w:rPr>
          <w:rFonts w:ascii="Times New Roman" w:hAnsi="Times New Roman" w:cs="Times New Roman"/>
          <w:sz w:val="28"/>
          <w:szCs w:val="28"/>
        </w:rPr>
        <w:t>,</w:t>
      </w:r>
      <w:r w:rsidRPr="008C4159">
        <w:rPr>
          <w:rFonts w:ascii="Times New Roman" w:hAnsi="Times New Roman" w:cs="Times New Roman"/>
          <w:sz w:val="28"/>
          <w:szCs w:val="28"/>
        </w:rPr>
        <w:t>житейскими проблемам и проблемами родителей на работе являются провоцирующими</w:t>
      </w:r>
      <w:r w:rsidR="000A30D6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факторами в развитии различных нарушений у детей в процессе роста и</w:t>
      </w:r>
      <w:r w:rsidR="000A30D6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развития. Эта тенденция современного периода является общепедагогической проблемой, решаемой в первую очередь, коррекционной педагогикой, с помощью различных </w:t>
      </w:r>
      <w:r w:rsidR="00E01FD7" w:rsidRPr="008C4159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8C4159">
        <w:rPr>
          <w:rFonts w:ascii="Times New Roman" w:hAnsi="Times New Roman" w:cs="Times New Roman"/>
          <w:sz w:val="28"/>
          <w:szCs w:val="28"/>
        </w:rPr>
        <w:t xml:space="preserve"> в первую очередь - логопедов </w:t>
      </w:r>
      <w:r w:rsidR="007F05B5" w:rsidRPr="008C41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87ABD" w:rsidRPr="008C4159">
        <w:rPr>
          <w:rFonts w:ascii="Times New Roman" w:hAnsi="Times New Roman" w:cs="Times New Roman"/>
          <w:sz w:val="28"/>
          <w:szCs w:val="28"/>
        </w:rPr>
        <w:t>психологов,но</w:t>
      </w:r>
      <w:proofErr w:type="spellEnd"/>
      <w:r w:rsidR="00087ABD" w:rsidRPr="008C4159">
        <w:rPr>
          <w:rFonts w:ascii="Times New Roman" w:hAnsi="Times New Roman" w:cs="Times New Roman"/>
          <w:sz w:val="28"/>
          <w:szCs w:val="28"/>
        </w:rPr>
        <w:t xml:space="preserve"> так же возможно улучшить речь с помощью коррекционной ритмики </w:t>
      </w:r>
      <w:r w:rsidR="00D3438A" w:rsidRPr="008C41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3438A" w:rsidRPr="008C4159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D3438A" w:rsidRPr="008C4159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8C4159">
        <w:rPr>
          <w:rFonts w:ascii="Times New Roman" w:hAnsi="Times New Roman" w:cs="Times New Roman"/>
          <w:sz w:val="28"/>
          <w:szCs w:val="28"/>
        </w:rPr>
        <w:t xml:space="preserve">. Из-за проблем развития речи возникают многочисленные проблемы запоминания, восприятия, понимания, </w:t>
      </w:r>
      <w:r w:rsidR="00D3438A" w:rsidRPr="008C4159">
        <w:rPr>
          <w:rFonts w:ascii="Times New Roman" w:hAnsi="Times New Roman" w:cs="Times New Roman"/>
          <w:sz w:val="28"/>
          <w:szCs w:val="28"/>
        </w:rPr>
        <w:t>представления</w:t>
      </w:r>
      <w:r w:rsidRPr="008C4159">
        <w:rPr>
          <w:rFonts w:ascii="Times New Roman" w:hAnsi="Times New Roman" w:cs="Times New Roman"/>
          <w:sz w:val="28"/>
          <w:szCs w:val="28"/>
        </w:rPr>
        <w:t>, а</w:t>
      </w:r>
      <w:r w:rsidR="00D3438A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как результат, - развитие различных комплексов в развитии ребенка. Нарушение ритмов развития имеет следствие</w:t>
      </w:r>
      <w:r w:rsidR="00D3438A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проблемы развития психических процессов. Чувство ритма помогает быстрее и легче усваивать стихотворения, понимать музыкальные произведения, в будущем хорошо и</w:t>
      </w:r>
      <w:r w:rsidR="00D3438A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быстро воспринимать обучение в образовательном учреждении. В процессе игр, упражнений активизируются оба полушария головного мозга, и</w:t>
      </w:r>
      <w:r w:rsidR="004802E7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возникает устойчивая ритмичная связь между ними. </w:t>
      </w:r>
      <w:r w:rsidR="005C156D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B724D5" w:rsidRPr="008C4159">
        <w:rPr>
          <w:rFonts w:ascii="Times New Roman" w:hAnsi="Times New Roman" w:cs="Times New Roman"/>
          <w:sz w:val="28"/>
          <w:szCs w:val="28"/>
        </w:rPr>
        <w:t>Недостатки в речевом развитии могут явиться причиной отклонений в</w:t>
      </w:r>
      <w:r w:rsidR="00A4457B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B724D5" w:rsidRPr="008C4159">
        <w:rPr>
          <w:rFonts w:ascii="Times New Roman" w:hAnsi="Times New Roman" w:cs="Times New Roman"/>
          <w:sz w:val="28"/>
          <w:szCs w:val="28"/>
        </w:rPr>
        <w:t>развитии таких психических процессов, как память, мышление, воображение, а также сформировать комплекс неполноценности, выражающийся в</w:t>
      </w:r>
      <w:r w:rsidR="005C156D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B724D5" w:rsidRPr="008C4159">
        <w:rPr>
          <w:rFonts w:ascii="Times New Roman" w:hAnsi="Times New Roman" w:cs="Times New Roman"/>
          <w:sz w:val="28"/>
          <w:szCs w:val="28"/>
        </w:rPr>
        <w:t>трудности общения. Нарушение ритмов организма непременно приводит к</w:t>
      </w:r>
      <w:r w:rsidR="00EF629B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B724D5" w:rsidRPr="008C4159">
        <w:rPr>
          <w:rFonts w:ascii="Times New Roman" w:hAnsi="Times New Roman" w:cs="Times New Roman"/>
          <w:sz w:val="28"/>
          <w:szCs w:val="28"/>
        </w:rPr>
        <w:t xml:space="preserve">проблемам психического здоровья человека. </w:t>
      </w:r>
    </w:p>
    <w:p w:rsidR="009945D6" w:rsidRPr="008C4159" w:rsidRDefault="00B724D5" w:rsidP="00585F09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lastRenderedPageBreak/>
        <w:t>Для решения поставленных задач в работе был использован следующий</w:t>
      </w:r>
      <w:r w:rsidR="00736F6B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комплекс методов: теоретических, анализ логопедической литературы, сравнение и систематизация теоретических данных; и эмпирических: наблюдение, и беседа, обобщение педагогического опыта. Представляется, что </w:t>
      </w:r>
      <w:r w:rsidR="00736F6B" w:rsidRPr="008C4159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Pr="008C4159">
        <w:rPr>
          <w:rFonts w:ascii="Times New Roman" w:hAnsi="Times New Roman" w:cs="Times New Roman"/>
          <w:sz w:val="28"/>
          <w:szCs w:val="28"/>
        </w:rPr>
        <w:t xml:space="preserve"> ритмика и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</w:t>
      </w:r>
      <w:r w:rsidR="00BD0E37" w:rsidRPr="008C4159">
        <w:rPr>
          <w:rFonts w:ascii="Times New Roman" w:hAnsi="Times New Roman" w:cs="Times New Roman"/>
          <w:sz w:val="28"/>
          <w:szCs w:val="28"/>
        </w:rPr>
        <w:t>и</w:t>
      </w:r>
      <w:r w:rsidRPr="008C4159">
        <w:rPr>
          <w:rFonts w:ascii="Times New Roman" w:hAnsi="Times New Roman" w:cs="Times New Roman"/>
          <w:sz w:val="28"/>
          <w:szCs w:val="28"/>
        </w:rPr>
        <w:t>незиологические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упражнения - это универсальные способы развития для </w:t>
      </w:r>
      <w:r w:rsidR="00BD0E37" w:rsidRPr="008C4159">
        <w:rPr>
          <w:rFonts w:ascii="Times New Roman" w:hAnsi="Times New Roman" w:cs="Times New Roman"/>
          <w:sz w:val="28"/>
          <w:szCs w:val="28"/>
        </w:rPr>
        <w:t>детей с общими образовательными потребностями</w:t>
      </w:r>
      <w:r w:rsidRPr="008C4159">
        <w:rPr>
          <w:rFonts w:ascii="Times New Roman" w:hAnsi="Times New Roman" w:cs="Times New Roman"/>
          <w:sz w:val="28"/>
          <w:szCs w:val="28"/>
        </w:rPr>
        <w:t xml:space="preserve">. Почему </w:t>
      </w:r>
      <w:r w:rsidR="00BD0E37" w:rsidRPr="008C4159">
        <w:rPr>
          <w:rFonts w:ascii="Times New Roman" w:hAnsi="Times New Roman" w:cs="Times New Roman"/>
          <w:sz w:val="28"/>
          <w:szCs w:val="28"/>
        </w:rPr>
        <w:t>коррекционна</w:t>
      </w:r>
      <w:r w:rsidRPr="008C4159">
        <w:rPr>
          <w:rFonts w:ascii="Times New Roman" w:hAnsi="Times New Roman" w:cs="Times New Roman"/>
          <w:sz w:val="28"/>
          <w:szCs w:val="28"/>
        </w:rPr>
        <w:t xml:space="preserve">я ритмика и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упражнения в совокупности представляются эффективным способом развития детей </w:t>
      </w:r>
      <w:r w:rsidR="00BD0E37" w:rsidRPr="008C4159">
        <w:rPr>
          <w:rFonts w:ascii="Times New Roman" w:hAnsi="Times New Roman" w:cs="Times New Roman"/>
          <w:sz w:val="28"/>
          <w:szCs w:val="28"/>
        </w:rPr>
        <w:t xml:space="preserve">с общими образовательными потребностями </w:t>
      </w:r>
      <w:r w:rsidRPr="008C4159">
        <w:rPr>
          <w:rFonts w:ascii="Times New Roman" w:hAnsi="Times New Roman" w:cs="Times New Roman"/>
          <w:sz w:val="28"/>
          <w:szCs w:val="28"/>
        </w:rPr>
        <w:t xml:space="preserve">? </w:t>
      </w:r>
      <w:r w:rsidR="0014241A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Одной из совершенных базовых способностей человека является ритмическая способность. По словам известного педагога Э. Жака-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>, «Пространство и время наполнены материей, подчиненные законам вечного ритма»</w:t>
      </w:r>
      <w:r w:rsidR="00122BA2" w:rsidRPr="008C4159">
        <w:rPr>
          <w:rFonts w:ascii="Times New Roman" w:hAnsi="Times New Roman" w:cs="Times New Roman"/>
          <w:sz w:val="28"/>
          <w:szCs w:val="28"/>
        </w:rPr>
        <w:t xml:space="preserve"> .</w:t>
      </w:r>
      <w:r w:rsidRPr="008C4159">
        <w:rPr>
          <w:rFonts w:ascii="Times New Roman" w:hAnsi="Times New Roman" w:cs="Times New Roman"/>
          <w:sz w:val="28"/>
          <w:szCs w:val="28"/>
        </w:rPr>
        <w:t xml:space="preserve">Он применял эту способность человека, развивая его музыкальные способности, используя эту методику для детей. Однако,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гимнастика нашла самое широкое применение в практике </w:t>
      </w:r>
      <w:proofErr w:type="spellStart"/>
      <w:r w:rsidR="00961657" w:rsidRPr="008C4159">
        <w:rPr>
          <w:rFonts w:ascii="Times New Roman" w:hAnsi="Times New Roman" w:cs="Times New Roman"/>
          <w:sz w:val="28"/>
          <w:szCs w:val="28"/>
        </w:rPr>
        <w:t>логопедова</w:t>
      </w:r>
      <w:proofErr w:type="spellEnd"/>
      <w:r w:rsidR="00961657" w:rsidRPr="008C4159">
        <w:rPr>
          <w:rFonts w:ascii="Times New Roman" w:hAnsi="Times New Roman" w:cs="Times New Roman"/>
          <w:sz w:val="28"/>
          <w:szCs w:val="28"/>
        </w:rPr>
        <w:t xml:space="preserve"> так же хореографов .</w:t>
      </w:r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Н.Л. Эмиль Жак-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и его метод (система) музыкального воспитания. Ритмическая гимнастика Эмиля Жак-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[Электронный ресурс]. Режим</w:t>
      </w:r>
      <w:r w:rsidR="002E372D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доступа: http://tmu.tverlib.ru/sites/default/files/doc.pdf .</w:t>
      </w:r>
    </w:p>
    <w:p w:rsidR="00585F09" w:rsidRPr="008C4159" w:rsidRDefault="00585F09" w:rsidP="00585F09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 Нейропсихологическая коррекция строится на автоматизации и</w:t>
      </w:r>
      <w:r w:rsidR="009945D6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ритмировании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организма через базовые многоуровневые приемы.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является наиболее эмоциональным видом педагогической</w:t>
      </w:r>
      <w:r w:rsidR="00144F62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коррекции, сочетающим исправление нарушений речи с развитием сенсорных и двигательных способностей детей. Под влиянием занятий </w:t>
      </w:r>
      <w:r w:rsidR="00144F62" w:rsidRPr="008C4159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8C4159">
        <w:rPr>
          <w:rFonts w:ascii="Times New Roman" w:hAnsi="Times New Roman" w:cs="Times New Roman"/>
          <w:sz w:val="28"/>
          <w:szCs w:val="28"/>
        </w:rPr>
        <w:t>ритмикой у детей происходят значимые изменения в звукопроизношении, словообразовании, в накоплении активного словарного запаса, улучшается память, внимание, мышление. Развитие чувства ритма тесно</w:t>
      </w:r>
      <w:r w:rsidR="00144F62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связано с формированием пространственно-временных отношений. Двигательный ритм влияет на формирование и развитие речевых механизмов. Чувство ритма помогает быстрее и легче усваивать стихотворения, понимать музыкальные произведения, хорошо танцевать, петь, воспроизводить</w:t>
      </w:r>
      <w:r w:rsidR="00144F62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услышанное. Сочетание нейропсихологической реабилитации и </w:t>
      </w:r>
      <w:r w:rsidR="00144F62" w:rsidRPr="008C4159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8C4159">
        <w:rPr>
          <w:rFonts w:ascii="Times New Roman" w:hAnsi="Times New Roman" w:cs="Times New Roman"/>
          <w:sz w:val="28"/>
          <w:szCs w:val="28"/>
        </w:rPr>
        <w:t>ритмики позволяет более эффективно корректировать речевые нарушения у дет</w:t>
      </w:r>
      <w:r w:rsidR="00BF4CA5" w:rsidRPr="008C4159">
        <w:rPr>
          <w:rFonts w:ascii="Times New Roman" w:hAnsi="Times New Roman" w:cs="Times New Roman"/>
          <w:sz w:val="28"/>
          <w:szCs w:val="28"/>
        </w:rPr>
        <w:t>ей</w:t>
      </w:r>
      <w:r w:rsidR="007A0F61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BF4CA5" w:rsidRPr="008C4159">
        <w:rPr>
          <w:rFonts w:ascii="Times New Roman" w:hAnsi="Times New Roman" w:cs="Times New Roman"/>
          <w:sz w:val="28"/>
          <w:szCs w:val="28"/>
        </w:rPr>
        <w:t xml:space="preserve">с общими образовательными </w:t>
      </w:r>
      <w:r w:rsidR="007A0F61" w:rsidRPr="008C4159">
        <w:rPr>
          <w:rFonts w:ascii="Times New Roman" w:hAnsi="Times New Roman" w:cs="Times New Roman"/>
          <w:sz w:val="28"/>
          <w:szCs w:val="28"/>
        </w:rPr>
        <w:t>потребностями.</w:t>
      </w:r>
      <w:r w:rsidRPr="008C4159">
        <w:rPr>
          <w:rFonts w:ascii="Times New Roman" w:hAnsi="Times New Roman" w:cs="Times New Roman"/>
          <w:sz w:val="28"/>
          <w:szCs w:val="28"/>
        </w:rPr>
        <w:t xml:space="preserve"> При этом важно не только исправить имеющиеся проблемы ребенка, но также и осуществить подготовку к обучению в школе. </w:t>
      </w:r>
      <w:r w:rsidR="007A0F61" w:rsidRPr="008C4159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Pr="008C4159">
        <w:rPr>
          <w:rFonts w:ascii="Times New Roman" w:hAnsi="Times New Roman" w:cs="Times New Roman"/>
          <w:sz w:val="28"/>
          <w:szCs w:val="28"/>
        </w:rPr>
        <w:t xml:space="preserve"> ритмика является частью лечебной реабилитационной</w:t>
      </w:r>
      <w:r w:rsidR="00C05BC3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ритмической гимнастики, основывается на использовании сочетания слов</w:t>
      </w:r>
      <w:r w:rsidR="00C05BC3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с музыкой и различными движениями.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Г.А.Волкова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C05BC3" w:rsidRPr="008C4159">
        <w:rPr>
          <w:rFonts w:ascii="Times New Roman" w:hAnsi="Times New Roman" w:cs="Times New Roman"/>
          <w:sz w:val="28"/>
          <w:szCs w:val="28"/>
        </w:rPr>
        <w:t xml:space="preserve">коррекционную </w:t>
      </w:r>
      <w:r w:rsidRPr="008C4159">
        <w:rPr>
          <w:rFonts w:ascii="Times New Roman" w:hAnsi="Times New Roman" w:cs="Times New Roman"/>
          <w:sz w:val="28"/>
          <w:szCs w:val="28"/>
        </w:rPr>
        <w:t xml:space="preserve"> ритмику как одну из форм активной терапии, которая может быть</w:t>
      </w:r>
      <w:r w:rsidR="0084060C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включена в «любую реабилитационную методику воспитания, лечения и</w:t>
      </w:r>
      <w:r w:rsidR="0084060C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обучения людей с различными аномалиями развития, особенно в отношении лиц с речевой патологией</w:t>
      </w:r>
      <w:r w:rsidR="002E2615" w:rsidRPr="008C4159">
        <w:rPr>
          <w:rFonts w:ascii="Times New Roman" w:hAnsi="Times New Roman" w:cs="Times New Roman"/>
          <w:sz w:val="28"/>
          <w:szCs w:val="28"/>
        </w:rPr>
        <w:t>,»</w:t>
      </w:r>
    </w:p>
    <w:p w:rsidR="003F4145" w:rsidRPr="008C4159" w:rsidRDefault="00A418BD" w:rsidP="00585F09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Коррекционная </w:t>
      </w:r>
      <w:r w:rsidR="00585F09" w:rsidRPr="008C4159">
        <w:rPr>
          <w:rFonts w:ascii="Times New Roman" w:hAnsi="Times New Roman" w:cs="Times New Roman"/>
          <w:sz w:val="28"/>
          <w:szCs w:val="28"/>
        </w:rPr>
        <w:t xml:space="preserve"> ритмика помогает восстановлению коммуникации детей</w:t>
      </w:r>
      <w:r w:rsidR="003F4145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585F09" w:rsidRPr="008C4159">
        <w:rPr>
          <w:rFonts w:ascii="Times New Roman" w:hAnsi="Times New Roman" w:cs="Times New Roman"/>
          <w:sz w:val="28"/>
          <w:szCs w:val="28"/>
        </w:rPr>
        <w:t>не только с музыкой, но и друг с другом. Она заставляет детей улавливать</w:t>
      </w:r>
      <w:r w:rsidR="003F4145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585F09" w:rsidRPr="008C4159">
        <w:rPr>
          <w:rFonts w:ascii="Times New Roman" w:hAnsi="Times New Roman" w:cs="Times New Roman"/>
          <w:sz w:val="28"/>
          <w:szCs w:val="28"/>
        </w:rPr>
        <w:t>движения других, правильно их воспринимать, оценивать их с точки зрения музыкально-двигательных образов. При этом у детей воспитывается</w:t>
      </w:r>
      <w:r w:rsidR="003F4145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585F09" w:rsidRPr="008C4159">
        <w:rPr>
          <w:rFonts w:ascii="Times New Roman" w:hAnsi="Times New Roman" w:cs="Times New Roman"/>
          <w:sz w:val="28"/>
          <w:szCs w:val="28"/>
        </w:rPr>
        <w:t>способность не только действовать вместе, но и сопереживать друг другу</w:t>
      </w:r>
      <w:r w:rsidR="003F4145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585F09" w:rsidRPr="008C4159">
        <w:rPr>
          <w:rFonts w:ascii="Times New Roman" w:hAnsi="Times New Roman" w:cs="Times New Roman"/>
          <w:sz w:val="28"/>
          <w:szCs w:val="28"/>
        </w:rPr>
        <w:t>во время движения, участвуя в коллективном действии. Гармоничное сочетание музыки, движения и художественного слова дает импульс развития</w:t>
      </w:r>
      <w:r w:rsidR="003F4145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585F09" w:rsidRPr="008C4159">
        <w:rPr>
          <w:rFonts w:ascii="Times New Roman" w:hAnsi="Times New Roman" w:cs="Times New Roman"/>
          <w:sz w:val="28"/>
          <w:szCs w:val="28"/>
        </w:rPr>
        <w:t>детскому творчеству, и, конечно, приносит положительные результаты. Ребёнок лучше понимает свои возможности, чувствует, что может проявить себя в любимом виде деятельности, привыкает к мысли, что любое</w:t>
      </w:r>
      <w:r w:rsidR="003F4145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585F09" w:rsidRPr="008C4159">
        <w:rPr>
          <w:rFonts w:ascii="Times New Roman" w:hAnsi="Times New Roman" w:cs="Times New Roman"/>
          <w:sz w:val="28"/>
          <w:szCs w:val="28"/>
        </w:rPr>
        <w:t xml:space="preserve">проявление творчества найдет поддержку у ровесников и взрослых людей. </w:t>
      </w:r>
      <w:r w:rsidR="003F4145" w:rsidRPr="008C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09" w:rsidRPr="008C4159" w:rsidRDefault="00585F09" w:rsidP="00585F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– полезное занятие для всех людей, но, особенно, для</w:t>
      </w:r>
      <w:r w:rsidR="003F4145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детей, имеющих следующие проблемы: </w:t>
      </w:r>
    </w:p>
    <w:p w:rsidR="00585F09" w:rsidRPr="008C4159" w:rsidRDefault="00585F09" w:rsidP="003F41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>заикание (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логоневроз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85F09" w:rsidRPr="008C4159" w:rsidRDefault="00585F09" w:rsidP="003F41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недоразвитие мелкой моторики и координации движения; </w:t>
      </w:r>
    </w:p>
    <w:p w:rsidR="00585F09" w:rsidRPr="008C4159" w:rsidRDefault="00585F09" w:rsidP="00330D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дизартрию; </w:t>
      </w:r>
    </w:p>
    <w:p w:rsidR="008E560C" w:rsidRPr="008C4159" w:rsidRDefault="00585F09" w:rsidP="008E56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задержку речи («неговорящие» дети). </w:t>
      </w:r>
      <w:r w:rsidR="00330DE4" w:rsidRPr="008C4159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Pr="008C4159">
        <w:rPr>
          <w:rFonts w:ascii="Times New Roman" w:hAnsi="Times New Roman" w:cs="Times New Roman"/>
          <w:sz w:val="28"/>
          <w:szCs w:val="28"/>
        </w:rPr>
        <w:t xml:space="preserve">ритмика включает в себя:  2 Волкова Г.А. </w:t>
      </w:r>
      <w:r w:rsidR="00B8026D" w:rsidRPr="008C4159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Pr="008C4159">
        <w:rPr>
          <w:rFonts w:ascii="Times New Roman" w:hAnsi="Times New Roman" w:cs="Times New Roman"/>
          <w:sz w:val="28"/>
          <w:szCs w:val="28"/>
        </w:rPr>
        <w:t xml:space="preserve"> ритмика. – М. :ВЛАДОС, 1985. – С. 11.</w:t>
      </w:r>
      <w:r w:rsidR="008E560C" w:rsidRPr="008C4159">
        <w:rPr>
          <w:rFonts w:ascii="Times New Roman" w:hAnsi="Times New Roman" w:cs="Times New Roman"/>
          <w:sz w:val="28"/>
          <w:szCs w:val="28"/>
        </w:rPr>
        <w:t xml:space="preserve"> упражнения на пространственное ориентирование (различные вид</w:t>
      </w:r>
      <w:r w:rsidR="00122BA2" w:rsidRPr="008C4159">
        <w:rPr>
          <w:rFonts w:ascii="Times New Roman" w:hAnsi="Times New Roman" w:cs="Times New Roman"/>
          <w:sz w:val="28"/>
          <w:szCs w:val="28"/>
        </w:rPr>
        <w:t xml:space="preserve">ы </w:t>
      </w:r>
      <w:r w:rsidR="008E560C" w:rsidRPr="008C4159">
        <w:rPr>
          <w:rFonts w:ascii="Times New Roman" w:hAnsi="Times New Roman" w:cs="Times New Roman"/>
          <w:sz w:val="28"/>
          <w:szCs w:val="28"/>
        </w:rPr>
        <w:t xml:space="preserve">ходьбы); </w:t>
      </w:r>
    </w:p>
    <w:p w:rsidR="00B8026D" w:rsidRPr="008C4159" w:rsidRDefault="008E560C" w:rsidP="00B802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упражнения, направленные на нормализацию мышечного тонуса;  </w:t>
      </w:r>
    </w:p>
    <w:p w:rsidR="008E560C" w:rsidRPr="008C4159" w:rsidRDefault="008E560C" w:rsidP="008E56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упражнения, направленные на развитие дыхания, голоса,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случшение</w:t>
      </w:r>
      <w:proofErr w:type="spellEnd"/>
      <w:r w:rsidR="00B8026D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артикуляции; </w:t>
      </w:r>
    </w:p>
    <w:p w:rsidR="008E560C" w:rsidRPr="008C4159" w:rsidRDefault="008E560C" w:rsidP="00B802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упражнения, активизирующие внимание; </w:t>
      </w:r>
    </w:p>
    <w:p w:rsidR="008E560C" w:rsidRPr="008C4159" w:rsidRDefault="008E560C" w:rsidP="00D837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речевые упражнения без музыкального сопровождения (физкультминутки); </w:t>
      </w:r>
    </w:p>
    <w:p w:rsidR="008E560C" w:rsidRPr="008C4159" w:rsidRDefault="008E560C" w:rsidP="00D837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ритмичные упражнения (отстукивание,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выхлопывание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ритма); </w:t>
      </w:r>
    </w:p>
    <w:p w:rsidR="008E560C" w:rsidRPr="008C4159" w:rsidRDefault="008E560C" w:rsidP="00D837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пение, распевание; </w:t>
      </w:r>
    </w:p>
    <w:p w:rsidR="008E560C" w:rsidRPr="008C4159" w:rsidRDefault="008E560C" w:rsidP="00D837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ритмико-гимнастические упражнения (направленные на согласованность и координацию движений рук, ног, корпуса, головы); </w:t>
      </w:r>
    </w:p>
    <w:p w:rsidR="008E560C" w:rsidRPr="008C4159" w:rsidRDefault="008E560C" w:rsidP="00D837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упражнения с детскими музыкальными инструментами (бубен, погремушки, барабаны и др.); </w:t>
      </w:r>
    </w:p>
    <w:p w:rsidR="008E560C" w:rsidRPr="008C4159" w:rsidRDefault="008E560C" w:rsidP="004B5D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подвижные игры под музыку; </w:t>
      </w:r>
    </w:p>
    <w:p w:rsidR="008E560C" w:rsidRPr="008C4159" w:rsidRDefault="008E560C" w:rsidP="004B5D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обучение детей различным танцам и народным пляскам; </w:t>
      </w:r>
    </w:p>
    <w:p w:rsidR="00122BA2" w:rsidRPr="008C4159" w:rsidRDefault="008E560C" w:rsidP="008E56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упражнения, направленные на релаксацию. </w:t>
      </w:r>
      <w:r w:rsidR="00122BA2" w:rsidRPr="008C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0C" w:rsidRPr="008C4159" w:rsidRDefault="008E560C" w:rsidP="00122BA2">
      <w:pPr>
        <w:pStyle w:val="a5"/>
        <w:ind w:left="768"/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>Более подробно данные упражнения рассмотрены автором в статье «</w:t>
      </w:r>
      <w:r w:rsidR="002C070A" w:rsidRPr="008C4159">
        <w:rPr>
          <w:rFonts w:ascii="Times New Roman" w:hAnsi="Times New Roman" w:cs="Times New Roman"/>
          <w:sz w:val="28"/>
          <w:szCs w:val="28"/>
        </w:rPr>
        <w:t>Коррекционна</w:t>
      </w:r>
      <w:r w:rsidRPr="008C4159">
        <w:rPr>
          <w:rFonts w:ascii="Times New Roman" w:hAnsi="Times New Roman" w:cs="Times New Roman"/>
          <w:sz w:val="28"/>
          <w:szCs w:val="28"/>
        </w:rPr>
        <w:t xml:space="preserve">я ритмика, как метод коррекции речевого развития у детей с </w:t>
      </w:r>
      <w:r w:rsidR="003A18E7" w:rsidRPr="008C4159">
        <w:rPr>
          <w:rFonts w:ascii="Times New Roman" w:hAnsi="Times New Roman" w:cs="Times New Roman"/>
          <w:sz w:val="28"/>
          <w:szCs w:val="28"/>
        </w:rPr>
        <w:t>общими образовательными потребностями</w:t>
      </w:r>
      <w:r w:rsidRPr="008C4159">
        <w:rPr>
          <w:rFonts w:ascii="Times New Roman" w:hAnsi="Times New Roman" w:cs="Times New Roman"/>
          <w:sz w:val="28"/>
          <w:szCs w:val="28"/>
        </w:rPr>
        <w:t>»</w:t>
      </w:r>
    </w:p>
    <w:p w:rsidR="00B5768E" w:rsidRPr="008C4159" w:rsidRDefault="008E560C" w:rsidP="00784795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Благодаря сочетанию музыки с движением и речью у детей  лучше формируются межполушарные взаимодействия. От развития </w:t>
      </w:r>
      <w:r w:rsidRPr="008C4159">
        <w:rPr>
          <w:rFonts w:ascii="Times New Roman" w:hAnsi="Times New Roman" w:cs="Times New Roman"/>
          <w:sz w:val="28"/>
          <w:szCs w:val="28"/>
        </w:rPr>
        <w:lastRenderedPageBreak/>
        <w:t>межполушарного взаимодействия зависит обучаемость детей в дальнейшем процессе развития, скорость и легкость овладения новыми навыками. Чем более они развиты, тем легче ребенок осваивает чтение, письмо, достигает успехов в спорте, и строит отношения с другими людьми. Межполушарные связи формируются вплоть до 12-15 лет, развитие происходит</w:t>
      </w:r>
      <w:r w:rsidR="005835C8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постепенно в несколько этапов. Но особое значение ученые придают периоду от 3 до 8 лет, именно в этом возрасте закладывается интеллектуальная основа – зрительное, слуховое, кинетическое, зрительно-моторное,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слухомоторное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восприятие,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смыслоразличение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звуков. Развитие межполушарных связей основывается на упражнениях, играх, в ходе которых могут быть задействованы оба полушария мозга. Например, рисование обеими руками одновременно, выполнение зеркальных</w:t>
      </w:r>
      <w:r w:rsidR="005835C8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движений, самомассаж, конечно же,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упражнения. Важно, чтобы занятия проходили в форме игры, формы занятия, знакомого детям с</w:t>
      </w:r>
      <w:r w:rsidR="005835C8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самого рождения. Дидактическая игра – это и развлечение, и усвоение знаний. </w:t>
      </w:r>
      <w:r w:rsidR="00784795" w:rsidRPr="008C4159">
        <w:rPr>
          <w:rFonts w:ascii="Times New Roman" w:hAnsi="Times New Roman" w:cs="Times New Roman"/>
          <w:sz w:val="28"/>
          <w:szCs w:val="28"/>
        </w:rPr>
        <w:t>В процессе игры внутреннее поле личности ребенка расширяется, становится более гармоничным, углубляются процессы восприятия и познания. Игра в данном случае выполняет двоякую функцию – функцию обучения и также функцию развлечения, первая функция игры является основной целью взрослых, вторая – это основная задача ребенка, при совмещении этих функций достигается</w:t>
      </w:r>
      <w:r w:rsidR="00A23FF2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="00784795" w:rsidRPr="008C4159">
        <w:rPr>
          <w:rFonts w:ascii="Times New Roman" w:hAnsi="Times New Roman" w:cs="Times New Roman"/>
          <w:sz w:val="28"/>
          <w:szCs w:val="28"/>
        </w:rPr>
        <w:t xml:space="preserve">значительный прогресс в преодолении проблем развития. Следует отметить также, что в процессе игры необходимо сочетать коллективное и индивидуальное решение проблем, то есть в общем коллективном начале игры важно отслеживать прогресс каждого отдельного </w:t>
      </w:r>
      <w:r w:rsidR="00FE752D" w:rsidRPr="008C4159">
        <w:rPr>
          <w:rFonts w:ascii="Times New Roman" w:hAnsi="Times New Roman" w:cs="Times New Roman"/>
          <w:sz w:val="28"/>
          <w:szCs w:val="28"/>
        </w:rPr>
        <w:t>ребенка.</w:t>
      </w:r>
    </w:p>
    <w:p w:rsidR="00784795" w:rsidRPr="008C4159" w:rsidRDefault="00784795" w:rsidP="00784795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784795" w:rsidRPr="008C4159" w:rsidRDefault="00784795" w:rsidP="00784795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5768E" w:rsidRPr="008C4159">
        <w:rPr>
          <w:rFonts w:ascii="Times New Roman" w:hAnsi="Times New Roman" w:cs="Times New Roman"/>
          <w:sz w:val="28"/>
          <w:szCs w:val="28"/>
        </w:rPr>
        <w:t xml:space="preserve">коррекционной ритмикой </w:t>
      </w:r>
      <w:r w:rsidRPr="008C4159">
        <w:rPr>
          <w:rFonts w:ascii="Times New Roman" w:hAnsi="Times New Roman" w:cs="Times New Roman"/>
          <w:sz w:val="28"/>
          <w:szCs w:val="28"/>
        </w:rPr>
        <w:t xml:space="preserve">с логопедом и консультирование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педагогапсихолога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с применением развивающих игровых методик, последовательно влияют на формирующие навыки детей, повышая и улучшая их эмоциональный и социальный интеллект. Занятия </w:t>
      </w:r>
      <w:r w:rsidR="00B5768E" w:rsidRPr="008C4159">
        <w:rPr>
          <w:rFonts w:ascii="Times New Roman" w:hAnsi="Times New Roman" w:cs="Times New Roman"/>
          <w:sz w:val="28"/>
          <w:szCs w:val="28"/>
        </w:rPr>
        <w:t>коррекционной ритмикой</w:t>
      </w:r>
      <w:r w:rsidRPr="008C4159">
        <w:rPr>
          <w:rFonts w:ascii="Times New Roman" w:hAnsi="Times New Roman" w:cs="Times New Roman"/>
          <w:sz w:val="28"/>
          <w:szCs w:val="28"/>
        </w:rPr>
        <w:t xml:space="preserve"> развивают</w:t>
      </w:r>
      <w:r w:rsidR="00B5768E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логические способности, учат понимать изменяющиеся значения реакций</w:t>
      </w:r>
      <w:r w:rsidR="00B5768E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собеседника, повышают коммуникативные навыки, и в целом, повышают</w:t>
      </w:r>
      <w:r w:rsidR="00B5768E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интеллектуальный уровень детей. Дидактические игры выполняют важную</w:t>
      </w:r>
      <w:r w:rsidR="00B5768E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роль в жизни детей, исправляя и корректируя нарушения речи, они повышают готовность детей к обучению, делают их коммуникабельными, настраивают на усвоение знаний, готовность к сотрудничеству, повышают</w:t>
      </w:r>
      <w:r w:rsidR="00B5768E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>, то есть они способны соотнести свое состояние с уровнем состояния другого человека, как взрослого, так и ребенка, делают их</w:t>
      </w:r>
      <w:r w:rsidR="00B5768E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восприимчивыми к слову учителя. </w:t>
      </w:r>
    </w:p>
    <w:p w:rsidR="00B5768E" w:rsidRPr="008C4159" w:rsidRDefault="00784795" w:rsidP="00D768AC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упражнений в форме игр:</w:t>
      </w:r>
      <w:r w:rsidR="00D768AC" w:rsidRPr="008C4159">
        <w:rPr>
          <w:rFonts w:ascii="Times New Roman" w:hAnsi="Times New Roman" w:cs="Times New Roman"/>
          <w:sz w:val="28"/>
          <w:szCs w:val="28"/>
        </w:rPr>
        <w:t xml:space="preserve"> Упражнение «ВЕСЕЛЫЕ СЛОГИ»: Ла-ла-ла… (Три раза хлопают в ладоши). Мила пол мела. (Имитируют подметание пола). Лу-</w:t>
      </w:r>
      <w:proofErr w:type="spellStart"/>
      <w:r w:rsidR="00D768AC" w:rsidRPr="008C4159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D768AC" w:rsidRPr="008C41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68AC" w:rsidRPr="008C4159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D768AC" w:rsidRPr="008C4159">
        <w:rPr>
          <w:rFonts w:ascii="Times New Roman" w:hAnsi="Times New Roman" w:cs="Times New Roman"/>
          <w:sz w:val="28"/>
          <w:szCs w:val="28"/>
        </w:rPr>
        <w:t xml:space="preserve">… (Хлопают три </w:t>
      </w:r>
      <w:r w:rsidR="00D768AC" w:rsidRPr="008C4159">
        <w:rPr>
          <w:rFonts w:ascii="Times New Roman" w:hAnsi="Times New Roman" w:cs="Times New Roman"/>
          <w:sz w:val="28"/>
          <w:szCs w:val="28"/>
        </w:rPr>
        <w:lastRenderedPageBreak/>
        <w:t xml:space="preserve">раза в ладоши). Слава взял пилу. (Имитируют движения пильщика). </w:t>
      </w:r>
      <w:proofErr w:type="spellStart"/>
      <w:r w:rsidR="00D768AC" w:rsidRPr="008C4159"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 w:rsidR="00D768AC" w:rsidRPr="008C4159">
        <w:rPr>
          <w:rFonts w:ascii="Times New Roman" w:hAnsi="Times New Roman" w:cs="Times New Roman"/>
          <w:sz w:val="28"/>
          <w:szCs w:val="28"/>
        </w:rPr>
        <w:t xml:space="preserve">… (Хлопают три раза в ладоши). Михаил уснул. (Кладут руки под щеку). Ща-ща-ща… (Хлопают три раза в ладоши). Наварили мы борща. (Имитируют приготовление пищи). Щи-щи-щи… (Хлопают три раза в ладоши). Щиплем щавель мы на щи. (Имитируют движения руками, как при нарывании зелени). </w:t>
      </w:r>
    </w:p>
    <w:p w:rsidR="00D768AC" w:rsidRPr="008C4159" w:rsidRDefault="00D768AC" w:rsidP="00D768AC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Упражнение «Новый год»: Наступает Новый год! (хлопают в ладоши). Дети водят хоровод (кисти сцеплены пальцами, руки вытянуты,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кистивнутрь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вывернуты наружу). Висят на елке шарики (поочередно соединяют пальцы на двух руках, образуя шар). Светятся фонарики (руками изображают фонарики). Вот сверкают льдинки (сжимают и разжимают кулаки по очереди). Кружатся снежинки (легко и плавно двигают кистями).В гости дед Мороз идет (пальцы шагают по коленям). Всем подарки он несет (трут друг об друга ладони). Чтоб подарки посчитать, Будем пальц</w:t>
      </w:r>
      <w:r w:rsidR="00B5768E" w:rsidRPr="008C4159">
        <w:rPr>
          <w:rFonts w:ascii="Times New Roman" w:hAnsi="Times New Roman" w:cs="Times New Roman"/>
          <w:sz w:val="28"/>
          <w:szCs w:val="28"/>
        </w:rPr>
        <w:t xml:space="preserve">ы </w:t>
      </w:r>
      <w:r w:rsidRPr="008C4159">
        <w:rPr>
          <w:rFonts w:ascii="Times New Roman" w:hAnsi="Times New Roman" w:cs="Times New Roman"/>
          <w:sz w:val="28"/>
          <w:szCs w:val="28"/>
        </w:rPr>
        <w:t xml:space="preserve">загибать (хлопают по коленям: одна рука – ладонью, другие – кулаком, а затем поменять). 1,2,3,4,5,6,7,8,9,10 (по очереди массажируют каждый палец). </w:t>
      </w:r>
    </w:p>
    <w:p w:rsidR="004442CC" w:rsidRPr="008C4159" w:rsidRDefault="00D768AC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Упражнение «Зима»: Пришла зима (трут ладошки друг о друга). Принесла мороз (пальцами массажируют плечи, предплечья).Пришла зима (трут ладошки друг о друга).Замерзает нос (ладошкой массажируют кончик носа). Снег (делают плавные движения ладонями). Сугробы (кулаками стучат по коленям).Гололед (разнонаправлено двигают ладонями по коленям). Все на улицу – вперед! (одна рука на колени ладонью вверх, вторая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рукасогнута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в локте, кулак меняют руки).Теплые штаны наденем (ладонями проводят по ногам). Шапку, шубу, валенки (ладонями проводят по голове, рукам, топают</w:t>
      </w:r>
      <w:r w:rsidR="002174F8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ногами). Руки в варежках согреем (круговые движения ладонями одной руки вокруг другой ладони). И завяжем шарфики (ладони прикладывают друг на друга к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основаниюшеи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>).</w:t>
      </w:r>
      <w:r w:rsidR="00500574" w:rsidRPr="008C4159">
        <w:rPr>
          <w:rFonts w:ascii="Times New Roman" w:hAnsi="Times New Roman" w:cs="Times New Roman"/>
          <w:sz w:val="28"/>
          <w:szCs w:val="28"/>
        </w:rPr>
        <w:t xml:space="preserve"> Зимний месяц называй! (ладони стучат по коленям). Декабрь, январь, февраль (кулак, ребро, ладонь).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Упражнение «Кулак-ребро-ладонь»: 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>Три положения руки на плоскости стола, последовательно сменяя друг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друга: ладонь на плоскости, сжатая в кулак ладонь, ладонь: ребро на плоскости стола, распрямленная ладонь на плоскости стола. Выполняется сначала правой рукой, потом – левой, затем двумя руками вместе 8-10 раз. Можно давать себе команды (кулак-ребро-ладонь). </w:t>
      </w:r>
    </w:p>
    <w:p w:rsidR="008F3A78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Выводы: применение </w:t>
      </w:r>
      <w:r w:rsidR="003E2E13" w:rsidRPr="008C4159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8C4159">
        <w:rPr>
          <w:rFonts w:ascii="Times New Roman" w:hAnsi="Times New Roman" w:cs="Times New Roman"/>
          <w:sz w:val="28"/>
          <w:szCs w:val="28"/>
        </w:rPr>
        <w:t xml:space="preserve"> ритмики и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3E2E13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упражнений на занятиях  в</w:t>
      </w:r>
      <w:r w:rsidR="003E2E13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работе с детьми </w:t>
      </w:r>
      <w:r w:rsidR="003E2E13" w:rsidRPr="008C4159">
        <w:rPr>
          <w:rFonts w:ascii="Times New Roman" w:hAnsi="Times New Roman" w:cs="Times New Roman"/>
          <w:sz w:val="28"/>
          <w:szCs w:val="28"/>
        </w:rPr>
        <w:t>с общими образовательными потребностями</w:t>
      </w:r>
      <w:r w:rsidRPr="008C4159">
        <w:rPr>
          <w:rFonts w:ascii="Times New Roman" w:hAnsi="Times New Roman" w:cs="Times New Roman"/>
          <w:sz w:val="28"/>
          <w:szCs w:val="28"/>
        </w:rPr>
        <w:t xml:space="preserve"> способствуют: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 -улучшению развития речи. (В соответствии с тяжестью речевого нарушения, детям имеющим общее недоразвитие речи I-II уровня или </w:t>
      </w:r>
      <w:r w:rsidRPr="008C4159">
        <w:rPr>
          <w:rFonts w:ascii="Times New Roman" w:hAnsi="Times New Roman" w:cs="Times New Roman"/>
          <w:sz w:val="28"/>
          <w:szCs w:val="28"/>
        </w:rPr>
        <w:lastRenderedPageBreak/>
        <w:t>имеющим недоразвитие средств языка, заикание, потребуется более длительное</w:t>
      </w:r>
      <w:r w:rsidR="008F3A78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посещение занятий). </w:t>
      </w:r>
    </w:p>
    <w:p w:rsidR="008F3A78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- формированию правильного речевого и физиологического дыхания, облегчению функционирования организма; 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>- умению выполнять движения в соответствии со словами, выразительно</w:t>
      </w:r>
      <w:r w:rsidR="008F3A78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передавая заданный характер, образ, соответственно приобретаются актерские способности; 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- ориентировке в пространстве, выработке чувства времени; 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- умению координировать движения в мелких мышечных группах пальцев рук и кистей, быстро реагировать на смену движений; понимать значение движения; 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- улучшению слуха, зрения, координации, внимания, памяти. 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Дети, воспринимающие ритм прекрасно двигаются, им открывается мир, полный гармонии и красоты. Многие потом увлекаются танцами, музыкой, актерским мастерством. Это влияет на их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делает их непосредственными и живыми, </w:t>
      </w:r>
      <w:r w:rsidR="00963C3F" w:rsidRPr="008C4159">
        <w:rPr>
          <w:rFonts w:ascii="Times New Roman" w:hAnsi="Times New Roman" w:cs="Times New Roman"/>
          <w:sz w:val="28"/>
          <w:szCs w:val="28"/>
        </w:rPr>
        <w:t>счастливыми</w:t>
      </w:r>
      <w:r w:rsidRPr="008C4159">
        <w:rPr>
          <w:rFonts w:ascii="Times New Roman" w:hAnsi="Times New Roman" w:cs="Times New Roman"/>
          <w:sz w:val="28"/>
          <w:szCs w:val="28"/>
        </w:rPr>
        <w:t xml:space="preserve"> и открытыми. Многие перестают стесняться, и пороки развития, связанные с нажитыми комплексами могут вообще исчезнуть. Главное – чтобы взрослые, которые находятся рядом с ребенком, были профессионалы, увлеченные своим делом, тонко</w:t>
      </w:r>
      <w:r w:rsidR="00963C3F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чувствующие душу ребенка и помогающие ему в стремлении преодоления</w:t>
      </w:r>
      <w:r w:rsidR="00963C3F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своего недостатка. 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63C3F" w:rsidRPr="008C4159">
        <w:rPr>
          <w:rFonts w:ascii="Times New Roman" w:hAnsi="Times New Roman" w:cs="Times New Roman"/>
          <w:sz w:val="28"/>
          <w:szCs w:val="28"/>
        </w:rPr>
        <w:t>литературы: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1. Актуальные проблемы нейропсихологии детского возраста: учеб. пособие/ под. 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ред. Л.С. Цветковой. – 3 –е изд. – М.: Изд-во Московского психолого-социального института; Воронеж: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- во НПО «МОДЭК», 2010-320 с. 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2. Буренина А.И. Ритмическая мозаика: программа по ритмической пластике для детей. - СПб.: ЛОИРО, 2000. – 40 с. </w:t>
      </w:r>
    </w:p>
    <w:p w:rsidR="008D264B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Н.Л. Эмиль Жак-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и его метод (система) музыкального воспитания. Ритмическая гимнастика Эмиля Жак-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[Электронный ресурс]. Режим</w:t>
      </w:r>
      <w:r w:rsidR="008D264B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>доступа: http://tmu.tverlib.ru/sites/default/files/doc.pdf .</w:t>
      </w:r>
    </w:p>
    <w:p w:rsidR="00500574" w:rsidRPr="008C4159" w:rsidRDefault="00500574" w:rsidP="00500574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ВизельТ.Г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. Ребенок и его развитие. – М.: В. Секачев, 2016. - 140 с. </w:t>
      </w:r>
    </w:p>
    <w:p w:rsidR="001116B3" w:rsidRPr="008C4159" w:rsidRDefault="00500574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5. Волкова Г.А. </w:t>
      </w:r>
      <w:r w:rsidR="001116B3" w:rsidRPr="008C4159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Pr="008C4159">
        <w:rPr>
          <w:rFonts w:ascii="Times New Roman" w:hAnsi="Times New Roman" w:cs="Times New Roman"/>
          <w:sz w:val="28"/>
          <w:szCs w:val="28"/>
        </w:rPr>
        <w:t>ритмика. – М.:ВЛАДОС., 1985. – 272 с.</w:t>
      </w:r>
      <w:r w:rsidR="001F228A" w:rsidRPr="008C4159">
        <w:rPr>
          <w:rFonts w:ascii="Times New Roman" w:hAnsi="Times New Roman" w:cs="Times New Roman"/>
          <w:sz w:val="28"/>
          <w:szCs w:val="28"/>
        </w:rPr>
        <w:t xml:space="preserve"> 66</w:t>
      </w:r>
      <w:r w:rsidR="001F228A" w:rsidRPr="008C4159">
        <w:rPr>
          <w:rFonts w:ascii="Times New Roman" w:hAnsi="Times New Roman" w:cs="Times New Roman"/>
          <w:sz w:val="28"/>
          <w:szCs w:val="28"/>
        </w:rPr>
        <w:tab/>
      </w:r>
      <w:r w:rsidR="001F228A" w:rsidRPr="008C4159">
        <w:rPr>
          <w:rFonts w:ascii="Times New Roman" w:hAnsi="Times New Roman" w:cs="Times New Roman"/>
          <w:sz w:val="28"/>
          <w:szCs w:val="28"/>
        </w:rPr>
        <w:tab/>
        <w:t>ОБРАЗОВАНИЕ</w:t>
      </w:r>
      <w:r w:rsidR="001F228A" w:rsidRPr="008C4159">
        <w:rPr>
          <w:rFonts w:ascii="Times New Roman" w:hAnsi="Times New Roman" w:cs="Times New Roman"/>
          <w:sz w:val="28"/>
          <w:szCs w:val="28"/>
        </w:rPr>
        <w:tab/>
        <w:t>И</w:t>
      </w:r>
      <w:r w:rsidR="001F228A" w:rsidRPr="008C4159">
        <w:rPr>
          <w:rFonts w:ascii="Times New Roman" w:hAnsi="Times New Roman" w:cs="Times New Roman"/>
          <w:sz w:val="28"/>
          <w:szCs w:val="28"/>
        </w:rPr>
        <w:tab/>
        <w:t>ПРОБЛЕМЫ</w:t>
      </w:r>
      <w:r w:rsidR="001F228A" w:rsidRPr="008C4159">
        <w:rPr>
          <w:rFonts w:ascii="Times New Roman" w:hAnsi="Times New Roman" w:cs="Times New Roman"/>
          <w:sz w:val="28"/>
          <w:szCs w:val="28"/>
        </w:rPr>
        <w:tab/>
        <w:t>РАЗВИТИЯ</w:t>
      </w:r>
      <w:r w:rsidR="001F228A" w:rsidRPr="008C4159">
        <w:rPr>
          <w:rFonts w:ascii="Times New Roman" w:hAnsi="Times New Roman" w:cs="Times New Roman"/>
          <w:sz w:val="28"/>
          <w:szCs w:val="28"/>
        </w:rPr>
        <w:tab/>
        <w:t>ОБЩЕСТВА,</w:t>
      </w:r>
      <w:r w:rsidR="001F228A" w:rsidRPr="008C4159">
        <w:rPr>
          <w:rFonts w:ascii="Times New Roman" w:hAnsi="Times New Roman" w:cs="Times New Roman"/>
          <w:sz w:val="28"/>
          <w:szCs w:val="28"/>
        </w:rPr>
        <w:tab/>
      </w:r>
      <w:r w:rsidR="001F228A" w:rsidRPr="008C4159">
        <w:rPr>
          <w:rFonts w:ascii="Times New Roman" w:hAnsi="Times New Roman" w:cs="Times New Roman"/>
          <w:sz w:val="28"/>
          <w:szCs w:val="28"/>
        </w:rPr>
        <w:tab/>
        <w:t>№3</w:t>
      </w:r>
      <w:r w:rsidR="001F228A" w:rsidRPr="008C4159">
        <w:rPr>
          <w:rFonts w:ascii="Times New Roman" w:hAnsi="Times New Roman" w:cs="Times New Roman"/>
          <w:sz w:val="28"/>
          <w:szCs w:val="28"/>
        </w:rPr>
        <w:tab/>
        <w:t>(12),</w:t>
      </w:r>
      <w:r w:rsidR="001F228A" w:rsidRPr="008C4159">
        <w:rPr>
          <w:rFonts w:ascii="Times New Roman" w:hAnsi="Times New Roman" w:cs="Times New Roman"/>
          <w:sz w:val="28"/>
          <w:szCs w:val="28"/>
        </w:rPr>
        <w:tab/>
        <w:t>2020</w:t>
      </w:r>
      <w:r w:rsidR="001F228A" w:rsidRPr="008C4159">
        <w:rPr>
          <w:rFonts w:ascii="Times New Roman" w:hAnsi="Times New Roman" w:cs="Times New Roman"/>
          <w:sz w:val="28"/>
          <w:szCs w:val="28"/>
        </w:rPr>
        <w:tab/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Ж.М. Нейропсихология детского возраста: учеб. пособие для студентов</w:t>
      </w:r>
      <w:r w:rsidR="0024703C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высших. учеб. заведений – М.: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ИЦ«Академия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», 2009 – 272 с.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7.Глозман Ж.М. Нейропсихологическая диагностика в дошкольном возрасте /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Ж.М.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СоболеваА.Е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., Потанина А.Ю. – СПб.: Питер, 2008-80 с.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8. Кольцова М.М. Двигательная активность и развитие функций мозга ребенка. М., 1973.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9. Колганова В.С., Пивоварова Е.В. Нейропсихологические занятия с детьми. Пособия для детей с ограниченными возможностями. М.: Изд-во Айрис-Пресс,2015 – 416 с. </w:t>
      </w:r>
    </w:p>
    <w:p w:rsidR="005B1F15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10. Коренева Т.Ф. Музыкально-ритмические движения для детей дошкольного возраста: в 2-х книгах. – М. :ВЛАДОС, 2001. – 464 с.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11. Костылева Н.Ю. Покажи и расскажи. – М.: Издательство ТЦ Сфера, 2013. – 64 с.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Микадзэ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Ю.В. Нейропсихология детского возраста: учеб. пособие – СПб.: Питер, 2013 – 288 с.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13. Москвин В.А., Москвина Н.В. Основы дифференциальной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нейропедагогики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: учеб.-метод. пособие – Оренбург: РИК ГОУ ОГУ, 2003 – 152 с.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14. Нейропсихологическая профилактика и коррекция. Дошкольники: учеб.- метод. пособие/ под ред. А. В. Семенович. – М.: Дрофа, 2014 – 240 с.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Н. В. Разноцветные сказки: учебно-методическое пособие –конспект –СПб.: Детство-пресс,1999. – 48 с.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Н.В., Гавришева Л.Б. Новые логопедические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музыкальная, пальчиковая гимнастика, подвижные игры. – СПб.: Детство-пресс, 2013. – 48с.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Перекрестова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Е.В. </w:t>
      </w:r>
      <w:r w:rsidR="00536D07" w:rsidRPr="008C4159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Pr="008C4159">
        <w:rPr>
          <w:rFonts w:ascii="Times New Roman" w:hAnsi="Times New Roman" w:cs="Times New Roman"/>
          <w:sz w:val="28"/>
          <w:szCs w:val="28"/>
        </w:rPr>
        <w:t xml:space="preserve"> ритмика как метод коррекции речевого развития у детей дошкольного возраста с </w:t>
      </w:r>
      <w:r w:rsidR="00536D07" w:rsidRPr="008C4159">
        <w:rPr>
          <w:rFonts w:ascii="Times New Roman" w:hAnsi="Times New Roman" w:cs="Times New Roman"/>
          <w:sz w:val="28"/>
          <w:szCs w:val="28"/>
        </w:rPr>
        <w:t>ООП</w:t>
      </w:r>
      <w:r w:rsidRPr="008C4159">
        <w:rPr>
          <w:rFonts w:ascii="Times New Roman" w:hAnsi="Times New Roman" w:cs="Times New Roman"/>
          <w:sz w:val="28"/>
          <w:szCs w:val="28"/>
        </w:rPr>
        <w:t xml:space="preserve">» // Методы и механизмы реализации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подхода в психологии и педагогике: сборник статей международной научно-практической конференции (15 марта 2019 г.) – М.: НИЦ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2019. – С.84-87.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>18. Семенович А. В. Нейропсихологическая коррекция в детском возрасте. Метод</w:t>
      </w:r>
      <w:r w:rsidR="007909CE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замещающего онтогенеза: учеб. пособие. – М.: Генезис, 2012 - 474с. </w:t>
      </w:r>
    </w:p>
    <w:p w:rsidR="001F228A" w:rsidRPr="008C4159" w:rsidRDefault="001F228A" w:rsidP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19. Судакова Е.А. Логопедические музыкально-игровые упражнения для дошкольников. – СПб.: Детство-пресс, 2013. – 56 с. </w:t>
      </w:r>
    </w:p>
    <w:p w:rsidR="00773804" w:rsidRPr="008C4159" w:rsidRDefault="001F228A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lastRenderedPageBreak/>
        <w:t xml:space="preserve">20. Шашкина </w:t>
      </w:r>
      <w:proofErr w:type="spellStart"/>
      <w:r w:rsidR="007909CE" w:rsidRPr="008C4159">
        <w:rPr>
          <w:rFonts w:ascii="Times New Roman" w:hAnsi="Times New Roman" w:cs="Times New Roman"/>
          <w:sz w:val="28"/>
          <w:szCs w:val="28"/>
        </w:rPr>
        <w:t>Г.Р.Коррекционная</w:t>
      </w:r>
      <w:proofErr w:type="spellEnd"/>
      <w:r w:rsidR="007909CE"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sz w:val="28"/>
          <w:szCs w:val="28"/>
        </w:rPr>
        <w:t xml:space="preserve"> ритмика для дошкольников с нарушениями речи: учеб. пособие для студ. высших педагогических учеб. заведений / Г. Р. Шашкина. – М.: ИЦ «Академия», 2005 – 192с.</w:t>
      </w:r>
    </w:p>
    <w:p w:rsidR="00CF1345" w:rsidRPr="008C4159" w:rsidRDefault="00CF1345" w:rsidP="00CF1345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8C41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хореографтың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коррекциялық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жұмысында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коррекциялық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ырғақ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кинезиологиялық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бұзылулардың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ашады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бұзылыстары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хореограф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деңгейлі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жарақаттар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ырғағына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.  СТО бар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>.</w:t>
      </w:r>
    </w:p>
    <w:p w:rsidR="00445514" w:rsidRPr="008C4159" w:rsidRDefault="00CF1345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4159">
        <w:rPr>
          <w:rFonts w:ascii="Times New Roman" w:hAnsi="Times New Roman" w:cs="Times New Roman"/>
          <w:b/>
          <w:bCs/>
          <w:sz w:val="28"/>
          <w:szCs w:val="28"/>
        </w:rPr>
        <w:t>Түйінді</w:t>
      </w:r>
      <w:proofErr w:type="spellEnd"/>
      <w:r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b/>
          <w:bCs/>
          <w:sz w:val="28"/>
          <w:szCs w:val="28"/>
        </w:rPr>
        <w:t>сөздер</w:t>
      </w:r>
      <w:proofErr w:type="spellEnd"/>
      <w:r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ырғағы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кинезиологиялық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ырғақ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жарты шар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аралық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әрекеттесу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нұсқаулары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5514" w:rsidRPr="008C4159">
        <w:rPr>
          <w:rFonts w:ascii="Times New Roman" w:hAnsi="Times New Roman" w:cs="Times New Roman"/>
          <w:sz w:val="28"/>
          <w:szCs w:val="28"/>
        </w:rPr>
        <w:t>лооритмдер</w:t>
      </w:r>
      <w:proofErr w:type="spellEnd"/>
    </w:p>
    <w:p w:rsidR="00445514" w:rsidRPr="008C4159" w:rsidRDefault="00445514">
      <w:pPr>
        <w:rPr>
          <w:rFonts w:ascii="Times New Roman" w:hAnsi="Times New Roman" w:cs="Times New Roman"/>
          <w:sz w:val="28"/>
          <w:szCs w:val="28"/>
        </w:rPr>
      </w:pPr>
    </w:p>
    <w:p w:rsidR="004E3395" w:rsidRPr="008C4159" w:rsidRDefault="008C6813" w:rsidP="004E33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159">
        <w:rPr>
          <w:rFonts w:ascii="Times New Roman" w:hAnsi="Times New Roman" w:cs="Times New Roman"/>
          <w:b/>
          <w:bCs/>
          <w:sz w:val="28"/>
          <w:szCs w:val="28"/>
        </w:rPr>
        <w:t>Annotation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reveals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effectiveness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corrective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rhythm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kinesiological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correctional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choreographer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observed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Correction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injuries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rhythm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multi-level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choreographer's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correct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SEN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corrective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rhythmics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kinesiological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rhythm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interhemispheric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interactions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instructions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logorhythms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>,</w:t>
      </w:r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Annotation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reveals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effectiveness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corrective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rhythm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kinesiological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correctional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choreographer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observed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Correction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injuries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rhythm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multi-level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choreographer's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correct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SEN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95" w:rsidRPr="008C4159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="004E3395" w:rsidRPr="008C4159">
        <w:rPr>
          <w:rFonts w:ascii="Times New Roman" w:hAnsi="Times New Roman" w:cs="Times New Roman"/>
          <w:sz w:val="28"/>
          <w:szCs w:val="28"/>
        </w:rPr>
        <w:t>.</w:t>
      </w:r>
    </w:p>
    <w:p w:rsidR="00CF1345" w:rsidRPr="008C4159" w:rsidRDefault="004E3395">
      <w:pPr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r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b/>
          <w:bCs/>
          <w:sz w:val="28"/>
          <w:szCs w:val="28"/>
        </w:rPr>
        <w:t>Key</w:t>
      </w:r>
      <w:proofErr w:type="spellEnd"/>
      <w:r w:rsidRPr="008C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b/>
          <w:bCs/>
          <w:sz w:val="28"/>
          <w:szCs w:val="28"/>
        </w:rPr>
        <w:t>words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corrective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rhythmics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kinesiological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rhythm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interhemispheric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interactions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instructions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159">
        <w:rPr>
          <w:rFonts w:ascii="Times New Roman" w:hAnsi="Times New Roman" w:cs="Times New Roman"/>
          <w:sz w:val="28"/>
          <w:szCs w:val="28"/>
        </w:rPr>
        <w:t>logorhythms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>,</w:t>
      </w:r>
      <w:r w:rsidR="008C6813" w:rsidRPr="008C4159">
        <w:rPr>
          <w:rFonts w:ascii="Times New Roman" w:hAnsi="Times New Roman" w:cs="Times New Roman"/>
          <w:sz w:val="28"/>
          <w:szCs w:val="28"/>
        </w:rPr>
        <w:t>.</w:t>
      </w:r>
    </w:p>
    <w:p w:rsidR="00652A42" w:rsidRPr="008C4159" w:rsidRDefault="00652A42">
      <w:pPr>
        <w:rPr>
          <w:rFonts w:ascii="Times New Roman" w:hAnsi="Times New Roman" w:cs="Times New Roman"/>
          <w:sz w:val="28"/>
          <w:szCs w:val="28"/>
        </w:rPr>
      </w:pPr>
    </w:p>
    <w:sectPr w:rsidR="00652A42" w:rsidRPr="008C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510A"/>
    <w:multiLevelType w:val="hybridMultilevel"/>
    <w:tmpl w:val="5408369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48103A2"/>
    <w:multiLevelType w:val="hybridMultilevel"/>
    <w:tmpl w:val="6D920AA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9996DBF"/>
    <w:multiLevelType w:val="hybridMultilevel"/>
    <w:tmpl w:val="EE7482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04"/>
    <w:rsid w:val="00053F3A"/>
    <w:rsid w:val="0006247C"/>
    <w:rsid w:val="00087ABD"/>
    <w:rsid w:val="000A30D6"/>
    <w:rsid w:val="001116B3"/>
    <w:rsid w:val="00122BA2"/>
    <w:rsid w:val="0014074D"/>
    <w:rsid w:val="0014241A"/>
    <w:rsid w:val="00144F62"/>
    <w:rsid w:val="001858F4"/>
    <w:rsid w:val="001D0BAF"/>
    <w:rsid w:val="001F228A"/>
    <w:rsid w:val="002174F8"/>
    <w:rsid w:val="0024703C"/>
    <w:rsid w:val="002C070A"/>
    <w:rsid w:val="002E08CB"/>
    <w:rsid w:val="002E2615"/>
    <w:rsid w:val="002E372D"/>
    <w:rsid w:val="0030563D"/>
    <w:rsid w:val="00330DE4"/>
    <w:rsid w:val="003828D3"/>
    <w:rsid w:val="00392FB1"/>
    <w:rsid w:val="003A18E7"/>
    <w:rsid w:val="003E02A4"/>
    <w:rsid w:val="003E2E13"/>
    <w:rsid w:val="003E702B"/>
    <w:rsid w:val="003F4145"/>
    <w:rsid w:val="003F74DA"/>
    <w:rsid w:val="004442CC"/>
    <w:rsid w:val="00445514"/>
    <w:rsid w:val="00451C6A"/>
    <w:rsid w:val="00452E9F"/>
    <w:rsid w:val="004802E7"/>
    <w:rsid w:val="004A3E75"/>
    <w:rsid w:val="004A6723"/>
    <w:rsid w:val="004B5D81"/>
    <w:rsid w:val="004E3395"/>
    <w:rsid w:val="00500574"/>
    <w:rsid w:val="00532ACD"/>
    <w:rsid w:val="00536D07"/>
    <w:rsid w:val="00541F97"/>
    <w:rsid w:val="005835C8"/>
    <w:rsid w:val="00585F09"/>
    <w:rsid w:val="005A0B18"/>
    <w:rsid w:val="005B1F15"/>
    <w:rsid w:val="005C0146"/>
    <w:rsid w:val="005C156D"/>
    <w:rsid w:val="005E7C55"/>
    <w:rsid w:val="00652A42"/>
    <w:rsid w:val="006B6A16"/>
    <w:rsid w:val="006F1CC1"/>
    <w:rsid w:val="00723DF8"/>
    <w:rsid w:val="00736F6B"/>
    <w:rsid w:val="00773804"/>
    <w:rsid w:val="00784795"/>
    <w:rsid w:val="007909CE"/>
    <w:rsid w:val="007A019A"/>
    <w:rsid w:val="007A0F61"/>
    <w:rsid w:val="007F05B5"/>
    <w:rsid w:val="007F126D"/>
    <w:rsid w:val="008260A6"/>
    <w:rsid w:val="0084060C"/>
    <w:rsid w:val="008C4159"/>
    <w:rsid w:val="008C6813"/>
    <w:rsid w:val="008D264B"/>
    <w:rsid w:val="008E560C"/>
    <w:rsid w:val="008F00C1"/>
    <w:rsid w:val="008F3A78"/>
    <w:rsid w:val="00961657"/>
    <w:rsid w:val="00963C3F"/>
    <w:rsid w:val="009945D6"/>
    <w:rsid w:val="009C7EFB"/>
    <w:rsid w:val="00A23FF2"/>
    <w:rsid w:val="00A418BD"/>
    <w:rsid w:val="00A4457B"/>
    <w:rsid w:val="00AC4DF1"/>
    <w:rsid w:val="00B5768E"/>
    <w:rsid w:val="00B724D5"/>
    <w:rsid w:val="00B8026D"/>
    <w:rsid w:val="00B93A63"/>
    <w:rsid w:val="00B9787C"/>
    <w:rsid w:val="00BD0E37"/>
    <w:rsid w:val="00BF425A"/>
    <w:rsid w:val="00BF4CA5"/>
    <w:rsid w:val="00C05BC3"/>
    <w:rsid w:val="00C12714"/>
    <w:rsid w:val="00C45443"/>
    <w:rsid w:val="00C642B8"/>
    <w:rsid w:val="00CF093D"/>
    <w:rsid w:val="00CF1345"/>
    <w:rsid w:val="00D140C8"/>
    <w:rsid w:val="00D3438A"/>
    <w:rsid w:val="00D45D9C"/>
    <w:rsid w:val="00D768AC"/>
    <w:rsid w:val="00D8195A"/>
    <w:rsid w:val="00D83784"/>
    <w:rsid w:val="00DD31E7"/>
    <w:rsid w:val="00E01FD7"/>
    <w:rsid w:val="00E25D0B"/>
    <w:rsid w:val="00E45E05"/>
    <w:rsid w:val="00EA2EB0"/>
    <w:rsid w:val="00EB3C8C"/>
    <w:rsid w:val="00EF629B"/>
    <w:rsid w:val="00F354E6"/>
    <w:rsid w:val="00F54AC9"/>
    <w:rsid w:val="00FB216C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96C8212-F2A7-4B48-855B-6532D2A4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1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31E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F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lilia6334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2719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2022-04-07T17:15:00Z</dcterms:created>
  <dcterms:modified xsi:type="dcterms:W3CDTF">2022-04-07T17:15:00Z</dcterms:modified>
</cp:coreProperties>
</file>